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05665F24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435CA5AB" w14:textId="64FA924D" w:rsidR="004B47E6" w:rsidRPr="00F23E3B" w:rsidRDefault="004B47E6" w:rsidP="00F23E3B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0"/>
          <w:szCs w:val="20"/>
          <w:lang w:val="ro-RO"/>
        </w:rPr>
      </w:pPr>
    </w:p>
    <w:p w14:paraId="5080CE92" w14:textId="5C8C4A3B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hAnsi="Cambria" w:cs="Calibri"/>
          <w:color w:val="404040"/>
          <w:sz w:val="20"/>
          <w:szCs w:val="20"/>
          <w:lang w:val="ro-RO"/>
        </w:rPr>
        <w:t xml:space="preserve">Data publicării: </w:t>
      </w:r>
      <w:r w:rsidR="00BB32B2">
        <w:rPr>
          <w:rFonts w:ascii="Cambria" w:hAnsi="Cambria" w:cs="Calibri"/>
          <w:b/>
          <w:bCs/>
          <w:color w:val="auto"/>
          <w:sz w:val="20"/>
          <w:szCs w:val="20"/>
          <w:u w:val="single"/>
          <w:lang w:val="ro-RO"/>
        </w:rPr>
        <w:t>23.03.2023</w:t>
      </w:r>
    </w:p>
    <w:p w14:paraId="7881A568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</w:p>
    <w:p w14:paraId="20B375FA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Asociația GAL Someș Transilvan anunţă lansarea sesiunii de cereri de proiecte pentru</w:t>
      </w:r>
      <w:r w:rsidRPr="00F23E3B">
        <w:rPr>
          <w:sz w:val="20"/>
          <w:szCs w:val="20"/>
          <w:lang w:val="pt-BR"/>
        </w:rPr>
        <w:t xml:space="preserve"> </w:t>
      </w:r>
    </w:p>
    <w:p w14:paraId="1FC1C094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/>
          <w:bCs/>
          <w:i/>
          <w:iCs/>
          <w:color w:val="404040"/>
          <w:sz w:val="20"/>
          <w:szCs w:val="20"/>
          <w:lang w:val="ro-RO"/>
        </w:rPr>
        <w:t xml:space="preserve">Măsura M1/6B Dezvoltarea durabila a satelor </w:t>
      </w: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în perioada</w:t>
      </w:r>
    </w:p>
    <w:p w14:paraId="6705AF8D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</w:p>
    <w:p w14:paraId="602CA07E" w14:textId="79EE5E06" w:rsidR="00F23E3B" w:rsidRPr="00BB32B2" w:rsidRDefault="00BB32B2" w:rsidP="00F23E3B">
      <w:pPr>
        <w:pStyle w:val="CaracterCaracterCharCharCaracterCaracterCharChar1CaracterCaracterCharCharCaracterCaracterCharCharCharCharCaracterCaracter"/>
        <w:shd w:val="clear" w:color="auto" w:fill="538135" w:themeFill="accent6" w:themeFillShade="BF"/>
        <w:jc w:val="center"/>
        <w:rPr>
          <w:rFonts w:ascii="Cambria" w:eastAsia="Calibri" w:hAnsi="Cambria"/>
          <w:b/>
          <w:bCs/>
          <w:color w:val="FFFFFF" w:themeColor="background1"/>
          <w:sz w:val="20"/>
          <w:szCs w:val="20"/>
        </w:rPr>
      </w:pPr>
      <w:r w:rsidRPr="00BB32B2"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03.04.2023-28.04.2023</w:t>
      </w:r>
    </w:p>
    <w:p w14:paraId="2B15EDAC" w14:textId="77777777" w:rsidR="00F23E3B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</w:p>
    <w:p w14:paraId="24C168E9" w14:textId="4A785C42" w:rsidR="002764ED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  <w:r w:rsidRPr="00F23E3B">
        <w:rPr>
          <w:rFonts w:ascii="Cambria" w:hAnsi="Cambria" w:cs="Calibri"/>
          <w:b/>
          <w:color w:val="404040" w:themeColor="text1" w:themeTint="BF"/>
          <w:sz w:val="20"/>
          <w:szCs w:val="20"/>
        </w:rPr>
        <w:t xml:space="preserve">Numărul de referinţă al sesiunii cererii de proiecte: Măsura </w:t>
      </w:r>
      <w:r w:rsidRPr="00F23E3B">
        <w:rPr>
          <w:rFonts w:ascii="Cambria" w:hAnsi="Cambria" w:cs="Calibri"/>
          <w:b/>
          <w:color w:val="538135" w:themeColor="accent6" w:themeShade="BF"/>
          <w:sz w:val="20"/>
          <w:szCs w:val="20"/>
        </w:rPr>
        <w:t>M1/6B  – 1/202</w:t>
      </w:r>
      <w:r w:rsidR="00C87F99">
        <w:rPr>
          <w:rFonts w:ascii="Cambria" w:hAnsi="Cambria" w:cs="Calibri"/>
          <w:b/>
          <w:color w:val="538135" w:themeColor="accent6" w:themeShade="BF"/>
          <w:sz w:val="20"/>
          <w:szCs w:val="20"/>
        </w:rPr>
        <w:t>3</w:t>
      </w:r>
    </w:p>
    <w:p w14:paraId="1E4B7F19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  <w:bookmarkStart w:id="0" w:name="_Toc80298045"/>
    </w:p>
    <w:p w14:paraId="29FFCA61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</w:p>
    <w:p w14:paraId="4127B23B" w14:textId="024352C6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>Data lansării apelului de selecție:</w:t>
      </w:r>
      <w:bookmarkEnd w:id="0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BB32B2">
        <w:rPr>
          <w:rFonts w:cs="Calibri"/>
          <w:color w:val="auto"/>
          <w:sz w:val="20"/>
          <w:szCs w:val="20"/>
          <w:u w:val="single"/>
        </w:rPr>
        <w:t>03.04.2023</w:t>
      </w:r>
    </w:p>
    <w:p w14:paraId="6D0492EC" w14:textId="0070EBC6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bookmarkStart w:id="1" w:name="_Toc504036755"/>
      <w:bookmarkStart w:id="2" w:name="_Toc40435493"/>
      <w:bookmarkStart w:id="3" w:name="_Toc80298046"/>
      <w:r w:rsidRPr="00F23E3B">
        <w:rPr>
          <w:rFonts w:eastAsia="Calibri"/>
          <w:color w:val="auto"/>
          <w:sz w:val="20"/>
          <w:szCs w:val="20"/>
        </w:rPr>
        <w:t>Data limită de depunere a proiectelor:</w:t>
      </w:r>
      <w:bookmarkEnd w:id="1"/>
      <w:bookmarkEnd w:id="2"/>
      <w:bookmarkEnd w:id="3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BB32B2">
        <w:rPr>
          <w:rFonts w:cs="Calibri"/>
          <w:color w:val="auto"/>
          <w:sz w:val="20"/>
          <w:szCs w:val="20"/>
          <w:u w:val="single"/>
        </w:rPr>
        <w:t>28.04.2023</w:t>
      </w:r>
    </w:p>
    <w:p w14:paraId="09DDC246" w14:textId="77777777" w:rsidR="00F23E3B" w:rsidRPr="00F23E3B" w:rsidRDefault="00F23E3B" w:rsidP="00F23E3B">
      <w:pPr>
        <w:pStyle w:val="Heading1"/>
        <w:spacing w:before="0" w:line="240" w:lineRule="auto"/>
        <w:rPr>
          <w:rFonts w:eastAsia="Calibri"/>
          <w:color w:val="auto"/>
          <w:sz w:val="20"/>
          <w:szCs w:val="20"/>
        </w:rPr>
      </w:pPr>
    </w:p>
    <w:p w14:paraId="0BD24353" w14:textId="2020EDC7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maxim de finalizare a proiectelor: </w:t>
      </w:r>
      <w:r w:rsidRPr="00F23E3B">
        <w:rPr>
          <w:rFonts w:cs="Calibri"/>
          <w:color w:val="auto"/>
          <w:sz w:val="20"/>
          <w:szCs w:val="20"/>
          <w:u w:val="single"/>
        </w:rPr>
        <w:t>31.12.2025</w:t>
      </w:r>
    </w:p>
    <w:p w14:paraId="3164C8E0" w14:textId="2A4EC1E9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de depunere a ultimei cereri de plată: </w:t>
      </w:r>
      <w:r w:rsidRPr="00F23E3B">
        <w:rPr>
          <w:rFonts w:cs="Calibri"/>
          <w:color w:val="auto"/>
          <w:sz w:val="20"/>
          <w:szCs w:val="20"/>
          <w:u w:val="single"/>
        </w:rPr>
        <w:t>30.09.2025</w:t>
      </w:r>
    </w:p>
    <w:p w14:paraId="5F64E44E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0DE39770" w14:textId="566442D6" w:rsidR="004B47E6" w:rsidRPr="00F23E3B" w:rsidRDefault="00480A7E" w:rsidP="00F23E3B">
      <w:pPr>
        <w:pStyle w:val="Standard"/>
        <w:spacing w:after="0" w:line="240" w:lineRule="auto"/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</w:pPr>
      <w:r w:rsidRPr="00F23E3B"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  <w:t>Beneficiari eligibili:</w:t>
      </w:r>
    </w:p>
    <w:p w14:paraId="52932BD2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Autorități publice locale sau asociațiile acestora (ADI-uri)</w:t>
      </w:r>
    </w:p>
    <w:p w14:paraId="73050907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cult</w:t>
      </w:r>
    </w:p>
    <w:p w14:paraId="23384768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învățământ locale</w:t>
      </w:r>
    </w:p>
    <w:p w14:paraId="41182FFB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ONG înființate în baza legii 26/2000</w:t>
      </w:r>
    </w:p>
    <w:p w14:paraId="57F589CC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Cooperative</w:t>
      </w:r>
    </w:p>
    <w:p w14:paraId="08C39726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78D7B89C" w14:textId="5CCA83EE" w:rsidR="004B47E6" w:rsidRPr="00F23E3B" w:rsidRDefault="00480A7E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/>
        </w:rPr>
        <w:t xml:space="preserve">Fonduri disponibile: </w:t>
      </w:r>
      <w:r w:rsidR="00C87F99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84.465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,52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D65403" w:rsidRPr="00F23E3B">
        <w:rPr>
          <w:rFonts w:ascii="Cambria" w:eastAsia="Calibri" w:hAnsi="Cambria" w:cs="Calibri"/>
          <w:b/>
          <w:sz w:val="20"/>
          <w:szCs w:val="20"/>
          <w:lang w:val="ro-RO"/>
        </w:rPr>
        <w:t>EURO</w:t>
      </w:r>
    </w:p>
    <w:p w14:paraId="06D23163" w14:textId="77777777" w:rsidR="004B47E6" w:rsidRPr="00F23E3B" w:rsidRDefault="004B47E6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</w:p>
    <w:p w14:paraId="48BD480E" w14:textId="77777777" w:rsidR="004B47E6" w:rsidRPr="00F23E3B" w:rsidRDefault="00480A7E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>Suma maxima  nerambursabilă care poate fi acordată pentru un proiect:</w:t>
      </w:r>
    </w:p>
    <w:p w14:paraId="1D882B84" w14:textId="5FE78DCF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 xml:space="preserve">între 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5.000 </w:t>
      </w:r>
      <w:r w:rsidR="003904B1">
        <w:rPr>
          <w:rFonts w:ascii="Cambria" w:hAnsi="Cambria" w:cs="Calibri"/>
          <w:b/>
          <w:sz w:val="20"/>
          <w:szCs w:val="20"/>
          <w:lang w:val="ro-RO"/>
        </w:rPr>
        <w:t>–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 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2</w:t>
      </w:r>
      <w:r w:rsidR="00C87F99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8.155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,00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F23E3B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EUR</w:t>
      </w:r>
      <w:r w:rsidR="00D166E3">
        <w:rPr>
          <w:rFonts w:ascii="Cambria" w:hAnsi="Cambria" w:cs="Calibri"/>
          <w:bCs/>
          <w:sz w:val="20"/>
          <w:szCs w:val="20"/>
          <w:lang w:val="ro-RO"/>
        </w:rPr>
        <w:t>O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/proiect</w:t>
      </w:r>
    </w:p>
    <w:p w14:paraId="2398D32A" w14:textId="77777777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</w:p>
    <w:p w14:paraId="064DC723" w14:textId="71DC1830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 xml:space="preserve">Intensitatea sprijinului: </w:t>
      </w:r>
    </w:p>
    <w:p w14:paraId="61D9C850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90%; </w:t>
      </w:r>
    </w:p>
    <w:p w14:paraId="7AE68FD6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pentru operațiunile generatoare de venit cu utilitate publică 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–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100%; </w:t>
      </w:r>
    </w:p>
    <w:p w14:paraId="56ADD11A" w14:textId="68BC73B0" w:rsidR="004B47E6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negeneratoare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nă la 100%.</w:t>
      </w:r>
    </w:p>
    <w:p w14:paraId="20AF2618" w14:textId="77777777" w:rsidR="00F23E3B" w:rsidRP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1B12BA0" w14:textId="00993821" w:rsidR="004B47E6" w:rsidRPr="00F23E3B" w:rsidRDefault="00480A7E" w:rsidP="00F23E3B">
      <w:pPr>
        <w:pStyle w:val="Default"/>
        <w:rPr>
          <w:rFonts w:ascii="Cambria" w:hAnsi="Cambria"/>
          <w:color w:val="auto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Locul unde se pot depune proiectele: </w:t>
      </w:r>
      <w:r w:rsidRPr="00F23E3B">
        <w:rPr>
          <w:rFonts w:ascii="Cambria" w:hAnsi="Cambria" w:cs="Calibri"/>
          <w:bCs/>
          <w:color w:val="auto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315778E0" w14:textId="77777777" w:rsid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4E37271" w14:textId="04F7CBF0" w:rsidR="004B47E6" w:rsidRPr="00F23E3B" w:rsidRDefault="00480A7E" w:rsidP="00F23E3B">
      <w:pPr>
        <w:pStyle w:val="Default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Informațiile detaliate privind accesarea și derularea măsurii sunt cuprinse </w:t>
      </w:r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 xml:space="preserve">în Ghidul solicitantului publicat pe site-ul: </w:t>
      </w:r>
      <w:hyperlink r:id="rId7" w:history="1">
        <w:r w:rsidRPr="00F23E3B">
          <w:rPr>
            <w:rStyle w:val="Internetlink"/>
            <w:rFonts w:ascii="Cambria" w:hAnsi="Cambria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14:paraId="250F1FF9" w14:textId="77777777" w:rsidR="005E760F" w:rsidRPr="00F23E3B" w:rsidRDefault="005E760F" w:rsidP="00F23E3B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</w:p>
    <w:p w14:paraId="64AA204E" w14:textId="308979B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 w:eastAsia="ar-SA"/>
        </w:rPr>
        <w:t>Date de contact:</w:t>
      </w:r>
    </w:p>
    <w:p w14:paraId="6DA6469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Asociația GAL Someș Transilvan</w:t>
      </w:r>
    </w:p>
    <w:p w14:paraId="1EEE410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Str. Mihai Eminescu, Nr. 446, Loc. Bonțida, Jud. Cluj.</w:t>
      </w:r>
    </w:p>
    <w:p w14:paraId="3540A7D8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Tel: 0264 262 003</w:t>
      </w:r>
    </w:p>
    <w:p w14:paraId="0C73D334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 xml:space="preserve">e-mail: </w:t>
      </w:r>
      <w:hyperlink r:id="rId8" w:history="1">
        <w:r w:rsidRPr="00F23E3B">
          <w:rPr>
            <w:rStyle w:val="Internetlink"/>
            <w:rFonts w:ascii="Cambria" w:eastAsia="Calibri" w:hAnsi="Cambria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527A1B2D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site: www.galsomestransilvan.ro</w:t>
      </w:r>
    </w:p>
    <w:sectPr w:rsidR="004B47E6" w:rsidRPr="00F23E3B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2DCD" w14:textId="77777777" w:rsidR="00280A34" w:rsidRDefault="00280A34">
      <w:pPr>
        <w:rPr>
          <w:rFonts w:hint="eastAsia"/>
        </w:rPr>
      </w:pPr>
      <w:r>
        <w:separator/>
      </w:r>
    </w:p>
  </w:endnote>
  <w:endnote w:type="continuationSeparator" w:id="0">
    <w:p w14:paraId="0D400421" w14:textId="77777777" w:rsidR="00280A34" w:rsidRDefault="00280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000000">
    <w:pPr>
      <w:pStyle w:val="Footer"/>
      <w:jc w:val="center"/>
    </w:pPr>
  </w:p>
  <w:p w14:paraId="51B5B94E" w14:textId="77777777" w:rsidR="00D05470" w:rsidRDefault="00480A7E">
    <w:pPr>
      <w:pStyle w:val="Footer"/>
      <w:jc w:val="center"/>
    </w:pPr>
    <w:r>
      <w:rPr>
        <w:noProof/>
      </w:rPr>
      <w:drawing>
        <wp:inline distT="0" distB="0" distL="0" distR="0" wp14:anchorId="5DFB4436" wp14:editId="21206F44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2CB77" w14:textId="77777777" w:rsidR="00D0547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8976" w14:textId="77777777" w:rsidR="00280A34" w:rsidRDefault="00280A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B0A2C1" w14:textId="77777777" w:rsidR="00280A34" w:rsidRDefault="00280A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93A55D2">
          <wp:extent cx="4308040" cy="876854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040" cy="8768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000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998"/>
    <w:multiLevelType w:val="hybridMultilevel"/>
    <w:tmpl w:val="41189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1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12E73B9"/>
    <w:multiLevelType w:val="hybridMultilevel"/>
    <w:tmpl w:val="053ABBDC"/>
    <w:lvl w:ilvl="0" w:tplc="5582BF6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5AE55237"/>
    <w:multiLevelType w:val="hybridMultilevel"/>
    <w:tmpl w:val="AAC6025C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68D2055E"/>
    <w:multiLevelType w:val="hybridMultilevel"/>
    <w:tmpl w:val="384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53322">
    <w:abstractNumId w:val="20"/>
  </w:num>
  <w:num w:numId="2" w16cid:durableId="157306318">
    <w:abstractNumId w:val="10"/>
  </w:num>
  <w:num w:numId="3" w16cid:durableId="477381264">
    <w:abstractNumId w:val="23"/>
  </w:num>
  <w:num w:numId="4" w16cid:durableId="1534804934">
    <w:abstractNumId w:val="17"/>
  </w:num>
  <w:num w:numId="5" w16cid:durableId="1147163015">
    <w:abstractNumId w:val="14"/>
  </w:num>
  <w:num w:numId="6" w16cid:durableId="1860580243">
    <w:abstractNumId w:val="16"/>
  </w:num>
  <w:num w:numId="7" w16cid:durableId="256210945">
    <w:abstractNumId w:val="25"/>
  </w:num>
  <w:num w:numId="8" w16cid:durableId="912274436">
    <w:abstractNumId w:val="8"/>
  </w:num>
  <w:num w:numId="9" w16cid:durableId="2047213653">
    <w:abstractNumId w:val="27"/>
  </w:num>
  <w:num w:numId="10" w16cid:durableId="1202398694">
    <w:abstractNumId w:val="15"/>
  </w:num>
  <w:num w:numId="11" w16cid:durableId="842167663">
    <w:abstractNumId w:val="26"/>
  </w:num>
  <w:num w:numId="12" w16cid:durableId="141777344">
    <w:abstractNumId w:val="19"/>
  </w:num>
  <w:num w:numId="13" w16cid:durableId="1870558368">
    <w:abstractNumId w:val="12"/>
  </w:num>
  <w:num w:numId="14" w16cid:durableId="1750694589">
    <w:abstractNumId w:val="3"/>
  </w:num>
  <w:num w:numId="15" w16cid:durableId="937370754">
    <w:abstractNumId w:val="11"/>
  </w:num>
  <w:num w:numId="16" w16cid:durableId="1647124700">
    <w:abstractNumId w:val="9"/>
  </w:num>
  <w:num w:numId="17" w16cid:durableId="1523057151">
    <w:abstractNumId w:val="1"/>
  </w:num>
  <w:num w:numId="18" w16cid:durableId="712928754">
    <w:abstractNumId w:val="4"/>
  </w:num>
  <w:num w:numId="19" w16cid:durableId="712998387">
    <w:abstractNumId w:val="22"/>
  </w:num>
  <w:num w:numId="20" w16cid:durableId="1574120811">
    <w:abstractNumId w:val="2"/>
  </w:num>
  <w:num w:numId="21" w16cid:durableId="983973289">
    <w:abstractNumId w:val="0"/>
  </w:num>
  <w:num w:numId="22" w16cid:durableId="1637448799">
    <w:abstractNumId w:val="5"/>
  </w:num>
  <w:num w:numId="23" w16cid:durableId="639313091">
    <w:abstractNumId w:val="18"/>
  </w:num>
  <w:num w:numId="24" w16cid:durableId="1909614309">
    <w:abstractNumId w:val="7"/>
  </w:num>
  <w:num w:numId="25" w16cid:durableId="1049111032">
    <w:abstractNumId w:val="28"/>
  </w:num>
  <w:num w:numId="26" w16cid:durableId="1148329448">
    <w:abstractNumId w:val="24"/>
  </w:num>
  <w:num w:numId="27" w16cid:durableId="1689914010">
    <w:abstractNumId w:val="6"/>
  </w:num>
  <w:num w:numId="28" w16cid:durableId="2072803833">
    <w:abstractNumId w:val="13"/>
  </w:num>
  <w:num w:numId="29" w16cid:durableId="6517610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007E68"/>
    <w:rsid w:val="00040335"/>
    <w:rsid w:val="000C33B6"/>
    <w:rsid w:val="001A5182"/>
    <w:rsid w:val="001A5A86"/>
    <w:rsid w:val="001D66E2"/>
    <w:rsid w:val="0025333B"/>
    <w:rsid w:val="002764ED"/>
    <w:rsid w:val="00280A34"/>
    <w:rsid w:val="0036026D"/>
    <w:rsid w:val="003904B1"/>
    <w:rsid w:val="003A52E6"/>
    <w:rsid w:val="004132C4"/>
    <w:rsid w:val="004614DE"/>
    <w:rsid w:val="00473D38"/>
    <w:rsid w:val="00480A7E"/>
    <w:rsid w:val="00481A16"/>
    <w:rsid w:val="004B47E6"/>
    <w:rsid w:val="00522A64"/>
    <w:rsid w:val="00554BEB"/>
    <w:rsid w:val="005855F8"/>
    <w:rsid w:val="005E760F"/>
    <w:rsid w:val="006008F3"/>
    <w:rsid w:val="0072517B"/>
    <w:rsid w:val="00760D61"/>
    <w:rsid w:val="008A3CB1"/>
    <w:rsid w:val="008A6CC5"/>
    <w:rsid w:val="008C387D"/>
    <w:rsid w:val="009F68FF"/>
    <w:rsid w:val="00AE2587"/>
    <w:rsid w:val="00B00790"/>
    <w:rsid w:val="00B008EF"/>
    <w:rsid w:val="00B9618B"/>
    <w:rsid w:val="00BB32B2"/>
    <w:rsid w:val="00BE4353"/>
    <w:rsid w:val="00BF3687"/>
    <w:rsid w:val="00C87F99"/>
    <w:rsid w:val="00CB0DD4"/>
    <w:rsid w:val="00CB6AB0"/>
    <w:rsid w:val="00CD6DCA"/>
    <w:rsid w:val="00CF40F2"/>
    <w:rsid w:val="00D166E3"/>
    <w:rsid w:val="00D20E8B"/>
    <w:rsid w:val="00D65403"/>
    <w:rsid w:val="00DB4F90"/>
    <w:rsid w:val="00E2319B"/>
    <w:rsid w:val="00E30962"/>
    <w:rsid w:val="00EA0F3F"/>
    <w:rsid w:val="00EB5D7B"/>
    <w:rsid w:val="00F23E3B"/>
    <w:rsid w:val="00F4578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F23E3B"/>
    <w:pPr>
      <w:keepNext/>
      <w:keepLines/>
      <w:autoSpaceDN/>
      <w:spacing w:before="480" w:line="276" w:lineRule="auto"/>
      <w:textAlignment w:val="auto"/>
      <w:outlineLvl w:val="0"/>
    </w:pPr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qFormat/>
    <w:rsid w:val="002764ED"/>
    <w:pPr>
      <w:widowControl w:val="0"/>
      <w:suppressAutoHyphens w:val="0"/>
      <w:autoSpaceDN/>
      <w:adjustRightInd w:val="0"/>
      <w:jc w:val="both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Heading1Char">
    <w:name w:val="Heading 1 Char"/>
    <w:basedOn w:val="DefaultParagraphFont"/>
    <w:link w:val="Heading1"/>
    <w:rsid w:val="00F23E3B"/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17</cp:revision>
  <cp:lastPrinted>2018-11-12T09:40:00Z</cp:lastPrinted>
  <dcterms:created xsi:type="dcterms:W3CDTF">2021-08-19T04:01:00Z</dcterms:created>
  <dcterms:modified xsi:type="dcterms:W3CDTF">2023-03-21T06:40:00Z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