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182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color w:val="404040"/>
          <w:sz w:val="60"/>
          <w:szCs w:val="60"/>
          <w:lang w:val="ro-RO"/>
        </w:rPr>
      </w:pPr>
      <w:r w:rsidRPr="00EB5D7B">
        <w:rPr>
          <w:rFonts w:ascii="Cambria" w:hAnsi="Cambria" w:cs="Calibri"/>
          <w:b/>
          <w:color w:val="404040"/>
          <w:sz w:val="60"/>
          <w:szCs w:val="60"/>
          <w:lang w:val="ro-RO"/>
        </w:rPr>
        <w:t>APEL DE SELECȚIE</w:t>
      </w:r>
    </w:p>
    <w:p w14:paraId="435CA5AB" w14:textId="39B9B7F4" w:rsidR="004B47E6" w:rsidRDefault="00480A7E" w:rsidP="00A64444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  <w:t>-simplificat-</w:t>
      </w:r>
    </w:p>
    <w:p w14:paraId="7605F325" w14:textId="045CDA86" w:rsidR="004132C4" w:rsidRPr="00972E0F" w:rsidRDefault="004132C4" w:rsidP="004132C4">
      <w:pPr>
        <w:pStyle w:val="Default"/>
        <w:spacing w:line="276" w:lineRule="auto"/>
        <w:jc w:val="center"/>
        <w:rPr>
          <w:lang w:val="pt-BR"/>
        </w:rPr>
      </w:pPr>
      <w:r>
        <w:rPr>
          <w:rFonts w:ascii="Cambria" w:hAnsi="Cambria" w:cs="Calibri"/>
          <w:color w:val="404040"/>
          <w:sz w:val="22"/>
          <w:szCs w:val="22"/>
          <w:lang w:val="ro-RO"/>
        </w:rPr>
        <w:t>Data publicării</w:t>
      </w:r>
      <w:r w:rsidRPr="00CF7832">
        <w:rPr>
          <w:rFonts w:ascii="Cambria" w:hAnsi="Cambria" w:cs="Calibri"/>
          <w:color w:val="0070C0"/>
          <w:sz w:val="22"/>
          <w:szCs w:val="22"/>
          <w:lang w:val="ro-RO"/>
        </w:rPr>
        <w:t xml:space="preserve">: </w:t>
      </w:r>
      <w:r w:rsidR="00325CDA">
        <w:rPr>
          <w:rFonts w:ascii="Cambria" w:eastAsia="Times New Roman" w:hAnsi="Cambria" w:cs="Calibri"/>
          <w:b/>
          <w:bCs/>
          <w:color w:val="FF0066"/>
          <w:sz w:val="22"/>
          <w:szCs w:val="22"/>
          <w:lang w:val="ro-RO"/>
        </w:rPr>
        <w:t>30</w:t>
      </w:r>
      <w:r w:rsidRPr="00923C56">
        <w:rPr>
          <w:rFonts w:ascii="Cambria" w:eastAsia="Times New Roman" w:hAnsi="Cambria" w:cs="Calibri"/>
          <w:b/>
          <w:bCs/>
          <w:color w:val="FF0066"/>
          <w:sz w:val="22"/>
          <w:szCs w:val="22"/>
          <w:lang w:val="ro-RO"/>
        </w:rPr>
        <w:t>.08.2021</w:t>
      </w:r>
    </w:p>
    <w:p w14:paraId="5D4DB844" w14:textId="77777777" w:rsidR="004132C4" w:rsidRDefault="004132C4" w:rsidP="004132C4">
      <w:pPr>
        <w:pStyle w:val="Default"/>
        <w:spacing w:line="276" w:lineRule="auto"/>
        <w:jc w:val="center"/>
        <w:rPr>
          <w:rFonts w:ascii="Cambria" w:eastAsia="Times New Roman" w:hAnsi="Cambria" w:cs="Calibri"/>
          <w:color w:val="404040"/>
          <w:sz w:val="22"/>
          <w:szCs w:val="22"/>
          <w:lang w:val="ro-RO"/>
        </w:rPr>
      </w:pPr>
    </w:p>
    <w:p w14:paraId="09A30337" w14:textId="77777777" w:rsidR="004132C4" w:rsidRPr="00972E0F" w:rsidRDefault="004132C4" w:rsidP="004132C4">
      <w:pPr>
        <w:pStyle w:val="Default"/>
        <w:spacing w:line="276" w:lineRule="auto"/>
        <w:jc w:val="center"/>
        <w:rPr>
          <w:lang w:val="pt-BR"/>
        </w:rPr>
      </w:pPr>
      <w:r>
        <w:rPr>
          <w:rFonts w:ascii="Cambria" w:eastAsia="Times New Roman" w:hAnsi="Cambria" w:cs="Calibri"/>
          <w:color w:val="404040"/>
          <w:sz w:val="22"/>
          <w:szCs w:val="22"/>
          <w:lang w:val="ro-RO"/>
        </w:rPr>
        <w:t>Asociația GAL Someș Transilvan anunţă lansarea sesiunii de cereri de proiecte pentru</w:t>
      </w:r>
      <w:r w:rsidRPr="00972E0F">
        <w:rPr>
          <w:lang w:val="pt-BR"/>
        </w:rPr>
        <w:t xml:space="preserve"> </w:t>
      </w:r>
    </w:p>
    <w:p w14:paraId="4DBF07C8" w14:textId="77777777" w:rsidR="004132C4" w:rsidRPr="00972E0F" w:rsidRDefault="004132C4" w:rsidP="004132C4">
      <w:pPr>
        <w:pStyle w:val="Default"/>
        <w:spacing w:line="276" w:lineRule="auto"/>
        <w:jc w:val="center"/>
        <w:rPr>
          <w:lang w:val="pt-BR"/>
        </w:rPr>
      </w:pPr>
      <w:r>
        <w:rPr>
          <w:rFonts w:ascii="Cambria" w:eastAsia="Times New Roman" w:hAnsi="Cambria" w:cs="Calibri"/>
          <w:b/>
          <w:bCs/>
          <w:i/>
          <w:iCs/>
          <w:color w:val="404040"/>
          <w:sz w:val="22"/>
          <w:szCs w:val="22"/>
          <w:lang w:val="ro-RO"/>
        </w:rPr>
        <w:t xml:space="preserve">Măsura </w:t>
      </w:r>
      <w:r w:rsidRPr="00923C56">
        <w:rPr>
          <w:rFonts w:ascii="Cambria" w:eastAsia="Times New Roman" w:hAnsi="Cambria" w:cs="Calibri"/>
          <w:b/>
          <w:bCs/>
          <w:i/>
          <w:iCs/>
          <w:color w:val="FF0066"/>
          <w:sz w:val="22"/>
          <w:szCs w:val="22"/>
          <w:lang w:val="ro-RO"/>
        </w:rPr>
        <w:t>M9/1A Transfer de cunoștințe și informare</w:t>
      </w:r>
      <w:r>
        <w:rPr>
          <w:rFonts w:ascii="Cambria" w:eastAsia="Times New Roman" w:hAnsi="Cambria" w:cs="Calibri"/>
          <w:b/>
          <w:bCs/>
          <w:i/>
          <w:iCs/>
          <w:color w:val="0070C0"/>
          <w:sz w:val="22"/>
          <w:szCs w:val="22"/>
          <w:lang w:val="ro-RO"/>
        </w:rPr>
        <w:t xml:space="preserve"> </w:t>
      </w:r>
      <w:r>
        <w:rPr>
          <w:rFonts w:ascii="Cambria" w:eastAsia="Times New Roman" w:hAnsi="Cambria" w:cs="Calibri"/>
          <w:color w:val="404040"/>
          <w:sz w:val="22"/>
          <w:szCs w:val="22"/>
          <w:lang w:val="ro-RO"/>
        </w:rPr>
        <w:t>în perioada</w:t>
      </w:r>
    </w:p>
    <w:p w14:paraId="349A6357" w14:textId="4E5D9ADF" w:rsidR="004132C4" w:rsidRPr="00923C56" w:rsidRDefault="004132C4" w:rsidP="004132C4">
      <w:pPr>
        <w:keepNext/>
        <w:shd w:val="clear" w:color="auto" w:fill="FF0066"/>
        <w:suppressAutoHyphens w:val="0"/>
        <w:spacing w:before="120" w:after="120"/>
        <w:jc w:val="center"/>
        <w:outlineLvl w:val="0"/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</w:pPr>
      <w:r w:rsidRPr="00923C56"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  <w:t>0</w:t>
      </w:r>
      <w:r w:rsidR="00325CDA"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  <w:t>9</w:t>
      </w:r>
      <w:r w:rsidRPr="00923C56"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  <w:t xml:space="preserve">.09.2021 – </w:t>
      </w:r>
      <w:r w:rsidR="00325CDA"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  <w:t>20</w:t>
      </w:r>
      <w:r w:rsidRPr="00923C56"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  <w:t>.10.2021</w:t>
      </w:r>
    </w:p>
    <w:p w14:paraId="21E1D8B9" w14:textId="77777777" w:rsidR="004132C4" w:rsidRPr="0089356C" w:rsidRDefault="004132C4" w:rsidP="004132C4">
      <w:pPr>
        <w:pStyle w:val="NoSpacing"/>
        <w:tabs>
          <w:tab w:val="left" w:pos="1800"/>
          <w:tab w:val="left" w:pos="2520"/>
          <w:tab w:val="left" w:pos="2700"/>
        </w:tabs>
        <w:spacing w:line="276" w:lineRule="auto"/>
        <w:jc w:val="center"/>
        <w:rPr>
          <w:rFonts w:ascii="Cambria" w:hAnsi="Cambria" w:cs="Calibri"/>
          <w:b/>
          <w:color w:val="404040" w:themeColor="text1" w:themeTint="BF"/>
          <w:sz w:val="22"/>
          <w:szCs w:val="22"/>
        </w:rPr>
      </w:pPr>
    </w:p>
    <w:p w14:paraId="7054D1AE" w14:textId="698F4E3F" w:rsidR="00AE2587" w:rsidRPr="00A64444" w:rsidRDefault="004132C4" w:rsidP="00A64444">
      <w:pPr>
        <w:pStyle w:val="NoSpacing"/>
        <w:tabs>
          <w:tab w:val="left" w:pos="1800"/>
          <w:tab w:val="left" w:pos="2520"/>
          <w:tab w:val="left" w:pos="2700"/>
        </w:tabs>
        <w:spacing w:line="276" w:lineRule="auto"/>
        <w:jc w:val="center"/>
        <w:rPr>
          <w:rFonts w:ascii="Cambria" w:hAnsi="Cambria" w:cs="Calibri"/>
          <w:b/>
          <w:color w:val="404040" w:themeColor="text1" w:themeTint="BF"/>
          <w:sz w:val="22"/>
          <w:szCs w:val="22"/>
        </w:rPr>
      </w:pPr>
      <w:r w:rsidRPr="0089356C">
        <w:rPr>
          <w:rFonts w:ascii="Cambria" w:hAnsi="Cambria" w:cs="Calibri"/>
          <w:b/>
          <w:color w:val="404040" w:themeColor="text1" w:themeTint="BF"/>
          <w:sz w:val="22"/>
          <w:szCs w:val="22"/>
        </w:rPr>
        <w:t xml:space="preserve">Numărul de referinţă al sesiunii cererii de proiecte: </w:t>
      </w:r>
      <w:r w:rsidRPr="00AB1F4D">
        <w:rPr>
          <w:rFonts w:ascii="Cambria" w:hAnsi="Cambria" w:cs="Calibri"/>
          <w:b/>
          <w:color w:val="404040" w:themeColor="text1" w:themeTint="BF"/>
          <w:sz w:val="22"/>
          <w:szCs w:val="22"/>
        </w:rPr>
        <w:t xml:space="preserve">Măsura </w:t>
      </w:r>
      <w:r w:rsidRPr="00923C56">
        <w:rPr>
          <w:rFonts w:ascii="Cambria" w:hAnsi="Cambria" w:cs="Calibri"/>
          <w:b/>
          <w:color w:val="FF0066"/>
          <w:sz w:val="22"/>
          <w:szCs w:val="22"/>
        </w:rPr>
        <w:t>M9/1A – 2/2021</w:t>
      </w:r>
    </w:p>
    <w:p w14:paraId="0DE39770" w14:textId="52A3C8A2" w:rsidR="004B47E6" w:rsidRPr="00EB5D7B" w:rsidRDefault="00480A7E" w:rsidP="00AE2587">
      <w:pPr>
        <w:pStyle w:val="Standard"/>
        <w:spacing w:before="120" w:line="240" w:lineRule="auto"/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  <w:t>Beneficiari eligibili:</w:t>
      </w:r>
    </w:p>
    <w:p w14:paraId="1175618F" w14:textId="60F90B1C" w:rsidR="00D65403" w:rsidRPr="00EB5D7B" w:rsidRDefault="00EB5D7B" w:rsidP="00AE2587">
      <w:pPr>
        <w:rPr>
          <w:rFonts w:ascii="Cambria" w:eastAsia="Times New Roman" w:hAnsi="Cambria" w:cs="Calibri"/>
          <w:bCs/>
          <w:sz w:val="22"/>
          <w:szCs w:val="22"/>
          <w:lang w:val="ro-RO"/>
        </w:rPr>
      </w:pPr>
      <w:r w:rsidRPr="00EB5D7B">
        <w:rPr>
          <w:rFonts w:ascii="Cambria" w:eastAsia="Times New Roman" w:hAnsi="Cambria"/>
          <w:b/>
          <w:bCs/>
          <w:sz w:val="22"/>
          <w:szCs w:val="22"/>
          <w:lang w:val="ro-RO"/>
        </w:rPr>
        <w:t>Beneficiari direcți</w:t>
      </w:r>
      <w:r w:rsidR="00D65403" w:rsidRPr="00EB5D7B">
        <w:rPr>
          <w:rFonts w:ascii="Cambria" w:eastAsia="Times New Roman" w:hAnsi="Cambria"/>
          <w:b/>
          <w:bCs/>
          <w:sz w:val="22"/>
          <w:szCs w:val="22"/>
          <w:lang w:val="ro-RO"/>
        </w:rPr>
        <w:t xml:space="preserve">: </w:t>
      </w:r>
      <w:r w:rsidR="00D65403" w:rsidRPr="00EB5D7B">
        <w:rPr>
          <w:rFonts w:ascii="Cambria" w:eastAsia="Times New Roman" w:hAnsi="Cambria" w:cs="Calibri"/>
          <w:bCs/>
          <w:sz w:val="22"/>
          <w:szCs w:val="22"/>
          <w:lang w:val="ro-RO"/>
        </w:rPr>
        <w:t>Furnizorii de servicii de formare sau de alte servicii de transfer de cunoștințe și de acțiuni de informare și care îndeplinesc criteriile de eligibilitate și de selecție:</w:t>
      </w:r>
    </w:p>
    <w:p w14:paraId="5F2C6132" w14:textId="77777777" w:rsidR="00D65403" w:rsidRPr="00EB5D7B" w:rsidRDefault="00D65403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>persoane juridice de drept privat cu scop patrimonial</w:t>
      </w:r>
    </w:p>
    <w:p w14:paraId="4499A87C" w14:textId="77777777" w:rsidR="00D65403" w:rsidRPr="00EB5D7B" w:rsidRDefault="00D65403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>persoane juridice de drept privat fără scop patrimonial</w:t>
      </w:r>
    </w:p>
    <w:p w14:paraId="55E17769" w14:textId="77777777" w:rsidR="00D65403" w:rsidRPr="00EB5D7B" w:rsidRDefault="00D65403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>persoane juridice de drept public</w:t>
      </w:r>
    </w:p>
    <w:p w14:paraId="5E7B8D80" w14:textId="32D6BF68" w:rsidR="00D65403" w:rsidRPr="00EB5D7B" w:rsidRDefault="00EB5D7B" w:rsidP="00AE2587">
      <w:pPr>
        <w:pStyle w:val="ListParagraph"/>
        <w:spacing w:line="240" w:lineRule="auto"/>
        <w:ind w:left="0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/>
          <w:b/>
          <w:bCs/>
          <w:sz w:val="22"/>
          <w:szCs w:val="22"/>
          <w:lang w:val="ro-RO"/>
        </w:rPr>
        <w:t>Beneficiari indirecți:</w:t>
      </w:r>
      <w:r w:rsidR="00D65403" w:rsidRPr="00EB5D7B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D65403" w:rsidRPr="00EB5D7B">
        <w:rPr>
          <w:rFonts w:ascii="Cambria" w:hAnsi="Cambria" w:cs="Calibri"/>
          <w:bCs/>
          <w:sz w:val="22"/>
          <w:szCs w:val="22"/>
          <w:lang w:val="ro-RO"/>
        </w:rPr>
        <w:t>Persoane care își desfășoară activitatea sau au domiciliul pe teritoriul GAL.</w:t>
      </w:r>
    </w:p>
    <w:p w14:paraId="78D7B89C" w14:textId="6424C444" w:rsidR="004B47E6" w:rsidRPr="00EB5D7B" w:rsidRDefault="00480A7E" w:rsidP="00AE2587">
      <w:pPr>
        <w:pStyle w:val="Standard"/>
        <w:spacing w:after="0" w:line="240" w:lineRule="auto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  <w:t xml:space="preserve">Fonduri disponibile: </w:t>
      </w:r>
      <w:r w:rsidR="004132C4" w:rsidRPr="004132C4">
        <w:rPr>
          <w:rFonts w:ascii="Cambria" w:eastAsia="Calibri" w:hAnsi="Cambria" w:cs="Calibri" w:hint="eastAsia"/>
          <w:b/>
          <w:sz w:val="22"/>
          <w:szCs w:val="22"/>
          <w:lang w:val="ro-RO"/>
        </w:rPr>
        <w:t xml:space="preserve">29.000 </w:t>
      </w:r>
      <w:r w:rsidR="00D65403" w:rsidRPr="00EB5D7B">
        <w:rPr>
          <w:rFonts w:ascii="Cambria" w:eastAsia="Calibri" w:hAnsi="Cambria" w:cs="Calibri"/>
          <w:b/>
          <w:sz w:val="22"/>
          <w:szCs w:val="22"/>
          <w:lang w:val="ro-RO"/>
        </w:rPr>
        <w:t>EURO</w:t>
      </w:r>
    </w:p>
    <w:p w14:paraId="06D23163" w14:textId="77777777" w:rsidR="004B47E6" w:rsidRPr="00EB5D7B" w:rsidRDefault="004B47E6" w:rsidP="00AE2587">
      <w:pPr>
        <w:pStyle w:val="Standard"/>
        <w:spacing w:after="0" w:line="240" w:lineRule="auto"/>
        <w:rPr>
          <w:rFonts w:ascii="Cambria" w:hAnsi="Cambria"/>
          <w:sz w:val="22"/>
          <w:szCs w:val="22"/>
          <w:lang w:val="ro-RO"/>
        </w:rPr>
      </w:pPr>
    </w:p>
    <w:p w14:paraId="48BD480E" w14:textId="77777777" w:rsidR="004B47E6" w:rsidRPr="00EB5D7B" w:rsidRDefault="00480A7E" w:rsidP="00AE2587">
      <w:pPr>
        <w:pStyle w:val="Standard"/>
        <w:spacing w:after="0" w:line="240" w:lineRule="auto"/>
        <w:rPr>
          <w:rFonts w:ascii="Cambria" w:hAnsi="Cambria" w:cs="Calibri"/>
          <w:b/>
          <w:color w:val="00000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>Suma maxima  nerambursabilă care poate fi acordată pentru un proiect:</w:t>
      </w:r>
    </w:p>
    <w:p w14:paraId="251BA754" w14:textId="36930E47" w:rsidR="00D65403" w:rsidRPr="00EB5D7B" w:rsidRDefault="00D65403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 xml:space="preserve">între 5.000 - </w:t>
      </w:r>
      <w:r w:rsidR="004132C4" w:rsidRPr="004132C4">
        <w:rPr>
          <w:rFonts w:ascii="Cambria" w:hAnsi="Cambria" w:cs="Calibri" w:hint="eastAsia"/>
          <w:bCs/>
          <w:sz w:val="22"/>
          <w:szCs w:val="22"/>
          <w:lang w:val="ro-RO"/>
        </w:rPr>
        <w:t xml:space="preserve">29.000 </w:t>
      </w:r>
      <w:r w:rsidRPr="00EB5D7B">
        <w:rPr>
          <w:rFonts w:ascii="Cambria" w:hAnsi="Cambria" w:cs="Calibri"/>
          <w:bCs/>
          <w:sz w:val="22"/>
          <w:szCs w:val="22"/>
          <w:lang w:val="ro-RO"/>
        </w:rPr>
        <w:t>EUR/proiect</w:t>
      </w:r>
    </w:p>
    <w:p w14:paraId="2398D32A" w14:textId="77777777" w:rsidR="00AE2587" w:rsidRPr="00EB5D7B" w:rsidRDefault="00AE2587" w:rsidP="00AE2587">
      <w:pPr>
        <w:pStyle w:val="Standard"/>
        <w:spacing w:after="0" w:line="240" w:lineRule="auto"/>
        <w:rPr>
          <w:rFonts w:ascii="Cambria" w:hAnsi="Cambria" w:cs="Calibri"/>
          <w:b/>
          <w:color w:val="00000A"/>
          <w:sz w:val="22"/>
          <w:szCs w:val="22"/>
          <w:lang w:val="ro-RO"/>
        </w:rPr>
      </w:pPr>
    </w:p>
    <w:p w14:paraId="064DC723" w14:textId="71DC1830" w:rsidR="00AE2587" w:rsidRPr="00EB5D7B" w:rsidRDefault="00AE2587" w:rsidP="00AE2587">
      <w:pPr>
        <w:pStyle w:val="Standard"/>
        <w:spacing w:after="0" w:line="240" w:lineRule="auto"/>
        <w:rPr>
          <w:rFonts w:ascii="Cambria" w:hAnsi="Cambria" w:cs="Calibri"/>
          <w:b/>
          <w:color w:val="00000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 xml:space="preserve">Intensitatea sprijinului: </w:t>
      </w:r>
    </w:p>
    <w:p w14:paraId="70DD31C2" w14:textId="77777777" w:rsidR="00AE2587" w:rsidRPr="00EB5D7B" w:rsidRDefault="00AE2587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>100% din totalul cheltuielilor eligibile pentru toate tipurile de activități</w:t>
      </w:r>
    </w:p>
    <w:p w14:paraId="56ADD11A" w14:textId="77777777" w:rsidR="004B47E6" w:rsidRPr="00EB5D7B" w:rsidRDefault="004B47E6" w:rsidP="00AE2587">
      <w:pPr>
        <w:pStyle w:val="Default"/>
        <w:rPr>
          <w:rFonts w:ascii="Cambria" w:hAnsi="Cambria" w:cs="Calibri"/>
          <w:b/>
          <w:color w:val="00000A"/>
          <w:sz w:val="22"/>
          <w:szCs w:val="22"/>
          <w:lang w:val="ro-RO"/>
        </w:rPr>
      </w:pPr>
    </w:p>
    <w:p w14:paraId="653BC994" w14:textId="4DE33E57" w:rsidR="004B47E6" w:rsidRDefault="00480A7E" w:rsidP="00AE2587">
      <w:pPr>
        <w:pStyle w:val="Default"/>
        <w:rPr>
          <w:rFonts w:ascii="Cambria" w:hAnsi="Cambria" w:cs="Calibri"/>
          <w:b/>
          <w:bCs/>
          <w:color w:val="FF0066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bCs/>
          <w:color w:val="00000A"/>
          <w:sz w:val="22"/>
          <w:szCs w:val="22"/>
          <w:lang w:val="ro-RO"/>
        </w:rPr>
        <w:t xml:space="preserve">Data limită de primire a proiectelor: </w:t>
      </w:r>
      <w:r w:rsidR="00325CDA">
        <w:rPr>
          <w:rFonts w:ascii="Cambria" w:hAnsi="Cambria" w:cs="Calibri"/>
          <w:b/>
          <w:bCs/>
          <w:color w:val="FF0066"/>
          <w:sz w:val="22"/>
          <w:szCs w:val="22"/>
          <w:lang w:val="ro-RO"/>
        </w:rPr>
        <w:t>20</w:t>
      </w:r>
      <w:r w:rsidR="004132C4" w:rsidRPr="004132C4">
        <w:rPr>
          <w:rFonts w:ascii="Cambria" w:hAnsi="Cambria" w:cs="Calibri" w:hint="eastAsia"/>
          <w:b/>
          <w:bCs/>
          <w:color w:val="FF0066"/>
          <w:sz w:val="22"/>
          <w:szCs w:val="22"/>
          <w:lang w:val="ro-RO"/>
        </w:rPr>
        <w:t>.10.2021</w:t>
      </w:r>
    </w:p>
    <w:p w14:paraId="1818B0D7" w14:textId="77777777" w:rsidR="00A64444" w:rsidRPr="00A64444" w:rsidRDefault="00A64444" w:rsidP="00A64444">
      <w:pPr>
        <w:autoSpaceDN/>
        <w:spacing w:line="276" w:lineRule="auto"/>
        <w:contextualSpacing/>
        <w:jc w:val="both"/>
        <w:textAlignment w:val="auto"/>
        <w:rPr>
          <w:rFonts w:ascii="Trebuchet MS" w:eastAsia="MS Mincho" w:hAnsi="Trebuchet MS" w:cs="Calibri"/>
          <w:b/>
          <w:bCs/>
          <w:kern w:val="0"/>
          <w:sz w:val="22"/>
          <w:szCs w:val="22"/>
          <w:lang w:val="ro-RO" w:bidi="ar-SA"/>
        </w:rPr>
      </w:pPr>
      <w:r w:rsidRPr="00A64444">
        <w:rPr>
          <w:rFonts w:ascii="Trebuchet MS" w:eastAsia="MS Mincho" w:hAnsi="Trebuchet MS" w:cs="Calibri"/>
          <w:b/>
          <w:bCs/>
          <w:kern w:val="0"/>
          <w:sz w:val="22"/>
          <w:szCs w:val="22"/>
          <w:lang w:val="ro-RO" w:bidi="ar-SA"/>
        </w:rPr>
        <w:t>Termenul maxim de finalizare a proiectelor: 31.12.2023.</w:t>
      </w:r>
    </w:p>
    <w:p w14:paraId="21DB7D61" w14:textId="566486AC" w:rsidR="00A64444" w:rsidRPr="00A64444" w:rsidRDefault="00A64444" w:rsidP="00A64444">
      <w:pPr>
        <w:autoSpaceDN/>
        <w:spacing w:line="276" w:lineRule="auto"/>
        <w:contextualSpacing/>
        <w:jc w:val="both"/>
        <w:textAlignment w:val="auto"/>
        <w:rPr>
          <w:rFonts w:ascii="Trebuchet MS" w:eastAsia="MS Mincho" w:hAnsi="Trebuchet MS" w:cs="Calibri"/>
          <w:b/>
          <w:bCs/>
          <w:kern w:val="0"/>
          <w:sz w:val="22"/>
          <w:szCs w:val="22"/>
          <w:lang w:val="ro-RO" w:bidi="ar-SA"/>
        </w:rPr>
      </w:pPr>
      <w:r w:rsidRPr="00A64444">
        <w:rPr>
          <w:rFonts w:ascii="Trebuchet MS" w:eastAsia="MS Mincho" w:hAnsi="Trebuchet MS" w:cs="Calibri"/>
          <w:b/>
          <w:bCs/>
          <w:kern w:val="0"/>
          <w:sz w:val="22"/>
          <w:szCs w:val="22"/>
          <w:lang w:val="ro-RO" w:bidi="ar-SA"/>
        </w:rPr>
        <w:t>Termenul de depunere a ultimei cereri de plată: 30.09.2023.</w:t>
      </w:r>
    </w:p>
    <w:p w14:paraId="41B12BA0" w14:textId="00993821" w:rsidR="004B47E6" w:rsidRPr="00EB5D7B" w:rsidRDefault="00480A7E" w:rsidP="00AE2587">
      <w:pPr>
        <w:pStyle w:val="Default"/>
        <w:spacing w:before="120" w:after="200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 xml:space="preserve">Locul unde se pot depune proiectele: </w:t>
      </w:r>
      <w:r w:rsidRPr="00EB5D7B">
        <w:rPr>
          <w:rFonts w:ascii="Cambria" w:hAnsi="Cambria" w:cs="Calibri"/>
          <w:bCs/>
          <w:color w:val="00000A"/>
          <w:sz w:val="22"/>
          <w:szCs w:val="22"/>
          <w:lang w:val="ro-RO"/>
        </w:rPr>
        <w:t>Biroul GAL Someș Transilvan, din loc. Bonțida, str. Mihai Eminescu nr. 446 în intervalul orar 09:00-14:00 de luni până joi, iar vineri între orele 09:00-12:00</w:t>
      </w:r>
    </w:p>
    <w:p w14:paraId="44E37271" w14:textId="77777777" w:rsidR="004B47E6" w:rsidRPr="00EB5D7B" w:rsidRDefault="00480A7E" w:rsidP="00AE2587">
      <w:pPr>
        <w:pStyle w:val="Default"/>
        <w:spacing w:before="120" w:after="200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 xml:space="preserve">Informațiile detaliate privind accesarea și derularea măsurii sunt cuprinse în Ghidul solicitantului publicat pe site-ul: </w:t>
      </w:r>
      <w:hyperlink r:id="rId7" w:history="1">
        <w:r w:rsidRPr="00EB5D7B">
          <w:rPr>
            <w:rStyle w:val="Internetlink"/>
            <w:rFonts w:ascii="Cambria" w:hAnsi="Cambria" w:cs="Calibri"/>
            <w:b/>
            <w:color w:val="00000A"/>
            <w:sz w:val="22"/>
            <w:szCs w:val="22"/>
            <w:lang w:val="ro-RO"/>
          </w:rPr>
          <w:t>www.galsomestransilvan.ro</w:t>
        </w:r>
      </w:hyperlink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>, respectiv sunt disponibile pe suport tipărit la sediul GAL Someș Transilvan.</w:t>
      </w:r>
    </w:p>
    <w:p w14:paraId="64AA204E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b/>
          <w:sz w:val="22"/>
          <w:szCs w:val="22"/>
          <w:lang w:val="ro-RO" w:eastAsia="ar-SA"/>
        </w:rPr>
      </w:pPr>
      <w:r w:rsidRPr="00EB5D7B">
        <w:rPr>
          <w:rFonts w:ascii="Cambria" w:eastAsia="Calibri" w:hAnsi="Cambria" w:cs="Calibri"/>
          <w:b/>
          <w:sz w:val="22"/>
          <w:szCs w:val="22"/>
          <w:lang w:val="ro-RO" w:eastAsia="ar-SA"/>
        </w:rPr>
        <w:t>Date de contact:</w:t>
      </w:r>
    </w:p>
    <w:p w14:paraId="6DA64692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sz w:val="22"/>
          <w:szCs w:val="22"/>
          <w:lang w:val="ro-RO" w:eastAsia="ar-SA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>Asociația GAL Someș Transilvan</w:t>
      </w:r>
    </w:p>
    <w:p w14:paraId="1EEE4102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sz w:val="22"/>
          <w:szCs w:val="22"/>
          <w:lang w:val="ro-RO" w:eastAsia="ar-SA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>Str. Mihai Eminescu, Nr. 446, Loc. Bonțida, Jud. Cluj.</w:t>
      </w:r>
    </w:p>
    <w:p w14:paraId="3540A7D8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sz w:val="22"/>
          <w:szCs w:val="22"/>
          <w:lang w:val="ro-RO" w:eastAsia="ar-SA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>Tel: 0264 262 003</w:t>
      </w:r>
    </w:p>
    <w:p w14:paraId="0C73D334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 xml:space="preserve">e-mail: </w:t>
      </w:r>
      <w:hyperlink r:id="rId8" w:history="1">
        <w:r w:rsidRPr="00EB5D7B">
          <w:rPr>
            <w:rStyle w:val="Internetlink"/>
            <w:rFonts w:ascii="Cambria" w:eastAsia="Calibri" w:hAnsi="Cambria" w:cs="Calibri"/>
            <w:color w:val="00000A"/>
            <w:sz w:val="22"/>
            <w:szCs w:val="22"/>
            <w:lang w:val="ro-RO" w:eastAsia="ar-SA"/>
          </w:rPr>
          <w:t>galsomestransilvan@yahoo.com</w:t>
        </w:r>
      </w:hyperlink>
    </w:p>
    <w:p w14:paraId="527A1B2D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>site: www.galsomestransilvan.ro</w:t>
      </w:r>
    </w:p>
    <w:sectPr w:rsidR="004B47E6" w:rsidRPr="00EB5D7B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3496" w14:textId="77777777" w:rsidR="007E654C" w:rsidRDefault="007E654C">
      <w:pPr>
        <w:rPr>
          <w:rFonts w:hint="eastAsia"/>
        </w:rPr>
      </w:pPr>
      <w:r>
        <w:separator/>
      </w:r>
    </w:p>
  </w:endnote>
  <w:endnote w:type="continuationSeparator" w:id="0">
    <w:p w14:paraId="52B899E0" w14:textId="77777777" w:rsidR="007E654C" w:rsidRDefault="007E65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95CC" w14:textId="77777777" w:rsidR="00D05470" w:rsidRDefault="007E654C">
    <w:pPr>
      <w:pStyle w:val="Footer"/>
      <w:jc w:val="center"/>
    </w:pPr>
  </w:p>
  <w:p w14:paraId="51B5B94E" w14:textId="77777777" w:rsidR="00D05470" w:rsidRDefault="00480A7E">
    <w:pPr>
      <w:pStyle w:val="Footer"/>
      <w:jc w:val="center"/>
    </w:pPr>
    <w:r>
      <w:rPr>
        <w:noProof/>
      </w:rPr>
      <w:drawing>
        <wp:inline distT="0" distB="0" distL="0" distR="0" wp14:anchorId="5DFB4436" wp14:editId="21206F44">
          <wp:extent cx="3934480" cy="723930"/>
          <wp:effectExtent l="0" t="0" r="8870" b="0"/>
          <wp:docPr id="2" name="Picture 2" descr="D:\Leader\COMUNICARE\LOGOURI\subs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4480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92CB77" w14:textId="77777777" w:rsidR="00D05470" w:rsidRDefault="007E65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28D3" w14:textId="77777777" w:rsidR="007E654C" w:rsidRDefault="007E65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D7DADF" w14:textId="77777777" w:rsidR="007E654C" w:rsidRDefault="007E65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C2EA" w14:textId="77777777" w:rsidR="00D05470" w:rsidRDefault="00480A7E">
    <w:pPr>
      <w:pStyle w:val="Header"/>
      <w:jc w:val="center"/>
    </w:pPr>
    <w:r>
      <w:rPr>
        <w:noProof/>
      </w:rPr>
      <w:drawing>
        <wp:inline distT="0" distB="0" distL="0" distR="0" wp14:anchorId="186080CF" wp14:editId="493A55D2">
          <wp:extent cx="4308040" cy="876854"/>
          <wp:effectExtent l="0" t="0" r="0" b="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040" cy="8768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0BD8F8F" w14:textId="77777777" w:rsidR="00D05470" w:rsidRDefault="007E65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0"/>
        </w:tabs>
        <w:ind w:left="540" w:firstLine="0"/>
      </w:pPr>
      <w:rPr>
        <w:rFonts w:ascii="Wingdings" w:hAnsi="Wingdings" w:cs="Wingdings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  <w:lang w:val="ro-RO"/>
      </w:rPr>
    </w:lvl>
  </w:abstractNum>
  <w:abstractNum w:abstractNumId="1" w15:restartNumberingAfterBreak="0">
    <w:nsid w:val="0A48288F"/>
    <w:multiLevelType w:val="multilevel"/>
    <w:tmpl w:val="5D8C3B3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4F39A5"/>
    <w:multiLevelType w:val="multilevel"/>
    <w:tmpl w:val="6ACA42E0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3" w15:restartNumberingAfterBreak="0">
    <w:nsid w:val="0ACA2837"/>
    <w:multiLevelType w:val="multilevel"/>
    <w:tmpl w:val="FBB4B3F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3A41D3"/>
    <w:multiLevelType w:val="multilevel"/>
    <w:tmpl w:val="0C12492E"/>
    <w:styleLink w:val="WWNum1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3B548E5"/>
    <w:multiLevelType w:val="hybridMultilevel"/>
    <w:tmpl w:val="8B3E4AE4"/>
    <w:lvl w:ilvl="0" w:tplc="E4F6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7998"/>
    <w:multiLevelType w:val="hybridMultilevel"/>
    <w:tmpl w:val="41189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F06"/>
    <w:multiLevelType w:val="multilevel"/>
    <w:tmpl w:val="8D240B04"/>
    <w:styleLink w:val="WWNum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1EFF61DF"/>
    <w:multiLevelType w:val="multilevel"/>
    <w:tmpl w:val="DA4064C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A34DED"/>
    <w:multiLevelType w:val="multilevel"/>
    <w:tmpl w:val="7E24B106"/>
    <w:styleLink w:val="WWNum1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sz w:val="24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10" w15:restartNumberingAfterBreak="0">
    <w:nsid w:val="28741CCE"/>
    <w:multiLevelType w:val="multilevel"/>
    <w:tmpl w:val="90DAA79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F4C4122"/>
    <w:multiLevelType w:val="multilevel"/>
    <w:tmpl w:val="DE24980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BB60CE"/>
    <w:multiLevelType w:val="multilevel"/>
    <w:tmpl w:val="0E5888C4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3" w15:restartNumberingAfterBreak="0">
    <w:nsid w:val="36285EDB"/>
    <w:multiLevelType w:val="multilevel"/>
    <w:tmpl w:val="84A65212"/>
    <w:styleLink w:val="WWNum9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7BF5DC7"/>
    <w:multiLevelType w:val="multilevel"/>
    <w:tmpl w:val="BB58A100"/>
    <w:styleLink w:val="WWNum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5" w15:restartNumberingAfterBreak="0">
    <w:nsid w:val="392860D5"/>
    <w:multiLevelType w:val="multilevel"/>
    <w:tmpl w:val="48DC7A54"/>
    <w:styleLink w:val="WWNum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6" w15:restartNumberingAfterBreak="0">
    <w:nsid w:val="3A564463"/>
    <w:multiLevelType w:val="hybridMultilevel"/>
    <w:tmpl w:val="91C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138A"/>
    <w:multiLevelType w:val="multilevel"/>
    <w:tmpl w:val="7CC400E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545376F"/>
    <w:multiLevelType w:val="multilevel"/>
    <w:tmpl w:val="CE089F9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5E4E2C55"/>
    <w:multiLevelType w:val="multilevel"/>
    <w:tmpl w:val="C9C41D28"/>
    <w:styleLink w:val="WWNum18"/>
    <w:lvl w:ilvl="0">
      <w:numFmt w:val="bullet"/>
      <w:lvlText w:val=""/>
      <w:lvlJc w:val="left"/>
      <w:pPr>
        <w:ind w:left="928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5FC42D37"/>
    <w:multiLevelType w:val="multilevel"/>
    <w:tmpl w:val="CAFCD0C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74BD5293"/>
    <w:multiLevelType w:val="multilevel"/>
    <w:tmpl w:val="56E2824C"/>
    <w:styleLink w:val="WWNum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 w15:restartNumberingAfterBreak="0">
    <w:nsid w:val="74DB3E68"/>
    <w:multiLevelType w:val="multilevel"/>
    <w:tmpl w:val="94E487A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99816A9"/>
    <w:multiLevelType w:val="multilevel"/>
    <w:tmpl w:val="F1583EB0"/>
    <w:styleLink w:val="WWNum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7A2476F3"/>
    <w:multiLevelType w:val="hybridMultilevel"/>
    <w:tmpl w:val="4B4A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5"/>
  </w:num>
  <w:num w:numId="5">
    <w:abstractNumId w:val="12"/>
  </w:num>
  <w:num w:numId="6">
    <w:abstractNumId w:val="14"/>
  </w:num>
  <w:num w:numId="7">
    <w:abstractNumId w:val="21"/>
  </w:num>
  <w:num w:numId="8">
    <w:abstractNumId w:val="7"/>
  </w:num>
  <w:num w:numId="9">
    <w:abstractNumId w:val="23"/>
  </w:num>
  <w:num w:numId="10">
    <w:abstractNumId w:val="13"/>
  </w:num>
  <w:num w:numId="11">
    <w:abstractNumId w:val="22"/>
  </w:num>
  <w:num w:numId="12">
    <w:abstractNumId w:val="17"/>
  </w:num>
  <w:num w:numId="13">
    <w:abstractNumId w:val="11"/>
  </w:num>
  <w:num w:numId="14">
    <w:abstractNumId w:val="3"/>
  </w:num>
  <w:num w:numId="15">
    <w:abstractNumId w:val="10"/>
  </w:num>
  <w:num w:numId="16">
    <w:abstractNumId w:val="8"/>
  </w:num>
  <w:num w:numId="17">
    <w:abstractNumId w:val="1"/>
  </w:num>
  <w:num w:numId="18">
    <w:abstractNumId w:val="4"/>
  </w:num>
  <w:num w:numId="19">
    <w:abstractNumId w:val="19"/>
  </w:num>
  <w:num w:numId="20">
    <w:abstractNumId w:val="2"/>
  </w:num>
  <w:num w:numId="21">
    <w:abstractNumId w:val="0"/>
  </w:num>
  <w:num w:numId="22">
    <w:abstractNumId w:val="5"/>
  </w:num>
  <w:num w:numId="23">
    <w:abstractNumId w:val="16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E6"/>
    <w:rsid w:val="001A5182"/>
    <w:rsid w:val="001D66E2"/>
    <w:rsid w:val="0025333B"/>
    <w:rsid w:val="00325CDA"/>
    <w:rsid w:val="0036026D"/>
    <w:rsid w:val="003A52E6"/>
    <w:rsid w:val="004132C4"/>
    <w:rsid w:val="004614DE"/>
    <w:rsid w:val="00473D38"/>
    <w:rsid w:val="00480A7E"/>
    <w:rsid w:val="004B47E6"/>
    <w:rsid w:val="00522A64"/>
    <w:rsid w:val="00554BEB"/>
    <w:rsid w:val="006008F3"/>
    <w:rsid w:val="00760D61"/>
    <w:rsid w:val="00792D17"/>
    <w:rsid w:val="007E654C"/>
    <w:rsid w:val="008A3CB1"/>
    <w:rsid w:val="008A6CC5"/>
    <w:rsid w:val="008C387D"/>
    <w:rsid w:val="009F68FF"/>
    <w:rsid w:val="00A64444"/>
    <w:rsid w:val="00AE2587"/>
    <w:rsid w:val="00B9618B"/>
    <w:rsid w:val="00BE4353"/>
    <w:rsid w:val="00BF3687"/>
    <w:rsid w:val="00D65403"/>
    <w:rsid w:val="00DB4F90"/>
    <w:rsid w:val="00E2319B"/>
    <w:rsid w:val="00E30962"/>
    <w:rsid w:val="00EA0F3F"/>
    <w:rsid w:val="00EB5D7B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717B"/>
  <w15:docId w15:val="{8A18C4D8-C312-4BB3-843A-071E2E4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aliases w:val="Normal bullet 2,List Paragraph1,Akapit z listą BS,Outlines a.b.c.,List_Paragraph,Multilevel para_II,Akapit z lista BS,lp1,Heading x1,Antes de enumeración,body 2,Listă paragraf,List Paragraph11,Listă colorată - Accentuare 11,Bullet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ascii="Trebuchet MS" w:eastAsia="Trebuchet MS" w:hAnsi="Trebuchet MS" w:cs="Wingdings"/>
      <w:sz w:val="24"/>
      <w:lang w:val="ro-R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lang w:val="ro-RO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  <w:lang w:val="ro-RO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  <w:lang w:val="ro-R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  <w:sz w:val="24"/>
      <w:lang w:val="ro-RO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lang w:val="ro-RO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  <w:lang w:val="ro-RO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  <w:lang w:val="ro-RO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color w:val="00000A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color w:val="00000A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0">
    <w:name w:val="ListLabel 100"/>
    <w:rPr>
      <w:rFonts w:cs="Symbol"/>
    </w:rPr>
  </w:style>
  <w:style w:type="character" w:customStyle="1" w:styleId="ListLabel99">
    <w:name w:val="ListLabel 99"/>
    <w:rPr>
      <w:rFonts w:cs="Wingdings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Wingdings"/>
      <w:sz w:val="22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0">
    <w:name w:val="ListLabel 90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Symbol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Wingdings"/>
      <w:sz w:val="22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3">
    <w:name w:val="ListLabel 73"/>
    <w:rPr>
      <w:rFonts w:cs="Symbol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p1 Char,Heading x1 Char,Antes de enumeración Char,body 2 Char"/>
    <w:uiPriority w:val="34"/>
    <w:qFormat/>
    <w:rPr>
      <w:rFonts w:eastAsia="Times New Roman" w:cs="Times New Roman"/>
    </w:rPr>
  </w:style>
  <w:style w:type="paragraph" w:styleId="NoSpacing">
    <w:name w:val="No Spacing"/>
    <w:uiPriority w:val="1"/>
    <w:qFormat/>
    <w:pPr>
      <w:suppressAutoHyphens/>
      <w:textAlignment w:val="auto"/>
    </w:pPr>
    <w:rPr>
      <w:rFonts w:ascii="Arial" w:eastAsia="Times New Roman" w:hAnsi="Arial" w:cs="Arial"/>
      <w:kern w:val="0"/>
      <w:sz w:val="28"/>
      <w:szCs w:val="28"/>
      <w:lang w:val="ro-RO" w:bidi="ar-SA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simi cata</cp:lastModifiedBy>
  <cp:revision>4</cp:revision>
  <cp:lastPrinted>2018-11-12T09:40:00Z</cp:lastPrinted>
  <dcterms:created xsi:type="dcterms:W3CDTF">2021-08-19T04:01:00Z</dcterms:created>
  <dcterms:modified xsi:type="dcterms:W3CDTF">2021-08-25T08:45:00Z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