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9D" w:rsidRPr="00504F6B" w:rsidRDefault="004F749D" w:rsidP="004F749D">
      <w:pPr>
        <w:shd w:val="clear" w:color="auto" w:fill="2E74B5"/>
        <w:spacing w:after="0"/>
        <w:jc w:val="center"/>
        <w:rPr>
          <w:rFonts w:ascii="Trebuchet MS" w:hAnsi="Trebuchet MS"/>
          <w:b/>
          <w:color w:val="FFFFFF"/>
          <w:sz w:val="40"/>
          <w:szCs w:val="40"/>
        </w:rPr>
      </w:pPr>
      <w:bookmarkStart w:id="0" w:name="_Toc479144048"/>
      <w:r w:rsidRPr="00504F6B">
        <w:rPr>
          <w:rFonts w:ascii="Trebuchet MS" w:hAnsi="Trebuchet MS"/>
          <w:b/>
          <w:color w:val="FFFFFF"/>
          <w:sz w:val="40"/>
          <w:szCs w:val="40"/>
        </w:rPr>
        <w:t>FIȘA DE EVALUARE  GENERALĂ A PROIECTULUI</w:t>
      </w:r>
      <w:bookmarkEnd w:id="0"/>
    </w:p>
    <w:p w:rsidR="004F749D" w:rsidRPr="00504F6B" w:rsidRDefault="004F749D" w:rsidP="004F749D">
      <w:pPr>
        <w:shd w:val="clear" w:color="auto" w:fill="2E74B5"/>
        <w:spacing w:after="0"/>
        <w:jc w:val="center"/>
        <w:rPr>
          <w:rFonts w:ascii="Trebuchet MS" w:hAnsi="Trebuchet MS"/>
          <w:color w:val="FFFFFF"/>
        </w:rPr>
      </w:pPr>
      <w:r w:rsidRPr="00504F6B">
        <w:rPr>
          <w:rFonts w:ascii="Trebuchet MS" w:hAnsi="Trebuchet MS"/>
          <w:color w:val="FFFFFF"/>
        </w:rPr>
        <w:t>Măsura M2/6B-Valorificarea patrimoniului local și consolidarea identității locale</w:t>
      </w:r>
    </w:p>
    <w:p w:rsidR="00D768E0" w:rsidRPr="00504F6B" w:rsidRDefault="00D768E0" w:rsidP="005E4F37">
      <w:pPr>
        <w:shd w:val="clear" w:color="auto" w:fill="92D050"/>
        <w:spacing w:after="0"/>
        <w:jc w:val="center"/>
        <w:rPr>
          <w:rFonts w:ascii="Trebuchet MS" w:hAnsi="Trebuchet MS"/>
          <w:b/>
          <w:sz w:val="30"/>
          <w:szCs w:val="30"/>
        </w:rPr>
      </w:pPr>
      <w:bookmarkStart w:id="1" w:name="_Hlk504928633"/>
      <w:r w:rsidRPr="00504F6B">
        <w:rPr>
          <w:rFonts w:ascii="Trebuchet MS" w:hAnsi="Trebuchet MS"/>
          <w:b/>
          <w:sz w:val="30"/>
          <w:szCs w:val="30"/>
        </w:rPr>
        <w:t xml:space="preserve">PROIECTE </w:t>
      </w:r>
      <w:r w:rsidR="005E4F37" w:rsidRPr="00504F6B">
        <w:rPr>
          <w:rFonts w:ascii="Trebuchet MS" w:hAnsi="Trebuchet MS"/>
          <w:b/>
          <w:sz w:val="30"/>
          <w:szCs w:val="30"/>
        </w:rPr>
        <w:t>MIXTE</w:t>
      </w:r>
    </w:p>
    <w:bookmarkEnd w:id="1"/>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Denumire solicitant: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Data lansării apelului de selecție de către GAL: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Data înregistrării proiectului la GAL: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Amplasare proiect (localitate):</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Statut juridic solicitant: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504F6B">
        <w:rPr>
          <w:rFonts w:ascii="Trebuchet MS" w:eastAsia="Times New Roman" w:hAnsi="Trebuchet MS" w:cs="Calibri"/>
          <w:bCs/>
          <w:i/>
          <w:u w:val="single"/>
          <w:lang w:eastAsia="fr-FR"/>
        </w:rPr>
        <w:t>Date personale reprezentant legal</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Nume: ..........Prenume: </w:t>
      </w:r>
    </w:p>
    <w:p w:rsidR="004F749D" w:rsidRPr="00504F6B" w:rsidRDefault="004F749D" w:rsidP="004F749D">
      <w:pPr>
        <w:rPr>
          <w:rFonts w:ascii="Trebuchet MS" w:eastAsia="Times New Roman" w:hAnsi="Trebuchet MS" w:cs="Calibri"/>
          <w:bCs/>
          <w:lang w:eastAsia="fr-FR"/>
        </w:rPr>
      </w:pPr>
      <w:r w:rsidRPr="00504F6B">
        <w:rPr>
          <w:rFonts w:ascii="Trebuchet MS" w:eastAsia="Times New Roman" w:hAnsi="Trebuchet MS" w:cs="Calibri"/>
          <w:bCs/>
          <w:lang w:eastAsia="fr-FR"/>
        </w:rPr>
        <w:t xml:space="preserve">Funcţie reprezentant legal: </w:t>
      </w:r>
    </w:p>
    <w:p w:rsidR="004F749D" w:rsidRPr="00504F6B" w:rsidRDefault="004F749D" w:rsidP="004F749D">
      <w:pPr>
        <w:rPr>
          <w:rFonts w:ascii="Trebuchet MS" w:eastAsia="Times New Roman" w:hAnsi="Trebuchet MS" w:cs="Calibri"/>
          <w:bCs/>
          <w:lang w:eastAsia="fr-FR"/>
        </w:rPr>
      </w:pPr>
    </w:p>
    <w:p w:rsidR="004F749D" w:rsidRPr="00504F6B" w:rsidRDefault="004F749D" w:rsidP="004F749D">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504F6B">
        <w:rPr>
          <w:rFonts w:ascii="Trebuchet MS" w:eastAsia="Times New Roman" w:hAnsi="Trebuchet MS" w:cs="Calibri"/>
          <w:b/>
          <w:color w:val="FFFFFF"/>
        </w:rPr>
        <w:t>VERIFICAREA CONFORMITĂȚII PROIECTULUI</w:t>
      </w:r>
    </w:p>
    <w:p w:rsidR="00250014" w:rsidRDefault="00250014" w:rsidP="00250014">
      <w:pPr>
        <w:overflowPunct w:val="0"/>
        <w:autoSpaceDE w:val="0"/>
        <w:autoSpaceDN w:val="0"/>
        <w:adjustRightInd w:val="0"/>
        <w:spacing w:after="0"/>
        <w:textAlignment w:val="baseline"/>
        <w:rPr>
          <w:rFonts w:ascii="Trebuchet MS" w:hAnsi="Trebuchet MS" w:cs="Trebuchet MS"/>
        </w:rPr>
      </w:pPr>
    </w:p>
    <w:p w:rsidR="00250014" w:rsidRPr="00220ADE" w:rsidRDefault="00250014" w:rsidP="00250014">
      <w:pPr>
        <w:numPr>
          <w:ilvl w:val="0"/>
          <w:numId w:val="18"/>
        </w:numPr>
        <w:spacing w:after="0"/>
        <w:jc w:val="both"/>
        <w:rPr>
          <w:rFonts w:ascii="Trebuchet MS" w:hAnsi="Trebuchet MS"/>
        </w:rPr>
      </w:pPr>
      <w:r w:rsidRPr="00220ADE">
        <w:rPr>
          <w:rFonts w:ascii="Trebuchet MS" w:hAnsi="Trebuchet MS"/>
        </w:rPr>
        <w:t>Solicitantul a utilizat ultima variantă de pe site-ul GAL a Cererii de Finanţare?</w:t>
      </w:r>
    </w:p>
    <w:p w:rsidR="00250014" w:rsidRPr="00220ADE" w:rsidRDefault="00250014" w:rsidP="00250014">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4036" w:firstLine="1004"/>
        <w:jc w:val="right"/>
        <w:rPr>
          <w:rFonts w:ascii="Trebuchet MS" w:eastAsia="Times New Roman" w:hAnsi="Trebuchet MS"/>
          <w:b/>
        </w:rPr>
      </w:pPr>
    </w:p>
    <w:p w:rsidR="00250014" w:rsidRPr="00220ADE" w:rsidRDefault="00250014" w:rsidP="00250014">
      <w:pPr>
        <w:numPr>
          <w:ilvl w:val="0"/>
          <w:numId w:val="18"/>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250014" w:rsidRPr="00220ADE" w:rsidRDefault="00250014" w:rsidP="00250014">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284" w:firstLine="993"/>
        <w:jc w:val="right"/>
        <w:rPr>
          <w:rFonts w:ascii="Trebuchet MS" w:eastAsia="Times New Roman" w:hAnsi="Trebuchet MS"/>
          <w:b/>
        </w:rPr>
      </w:pPr>
    </w:p>
    <w:p w:rsidR="00250014" w:rsidRPr="00220ADE" w:rsidRDefault="00250014" w:rsidP="00250014">
      <w:pPr>
        <w:numPr>
          <w:ilvl w:val="0"/>
          <w:numId w:val="18"/>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250014" w:rsidRPr="003677A8" w:rsidRDefault="00250014" w:rsidP="00250014">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contextualSpacing/>
        <w:jc w:val="right"/>
        <w:rPr>
          <w:rFonts w:ascii="Trebuchet MS" w:eastAsia="Times New Roman" w:hAnsi="Trebuchet MS"/>
          <w:b/>
        </w:rPr>
      </w:pPr>
    </w:p>
    <w:p w:rsidR="00250014" w:rsidRPr="00220ADE" w:rsidRDefault="00250014" w:rsidP="00250014">
      <w:pPr>
        <w:numPr>
          <w:ilvl w:val="0"/>
          <w:numId w:val="18"/>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250014" w:rsidRPr="00220ADE" w:rsidRDefault="00250014" w:rsidP="00250014">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720"/>
        <w:contextualSpacing/>
        <w:jc w:val="right"/>
        <w:rPr>
          <w:rFonts w:ascii="Trebuchet MS" w:eastAsia="Times New Roman" w:hAnsi="Trebuchet MS"/>
          <w:b/>
        </w:rPr>
      </w:pP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250014" w:rsidRPr="00220ADE" w:rsidRDefault="00250014" w:rsidP="00250014">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6480" w:firstLine="720"/>
        <w:jc w:val="center"/>
        <w:rPr>
          <w:rFonts w:ascii="Trebuchet MS" w:eastAsia="Times New Roman" w:hAnsi="Trebuchet MS"/>
          <w:b/>
        </w:rPr>
      </w:pPr>
    </w:p>
    <w:p w:rsidR="00250014"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250014" w:rsidRPr="003677A8" w:rsidRDefault="00250014" w:rsidP="00250014">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250014" w:rsidRPr="003677A8" w:rsidRDefault="00250014" w:rsidP="00250014">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Default="00250014" w:rsidP="00250014">
      <w:pPr>
        <w:pStyle w:val="ListParagraph"/>
        <w:numPr>
          <w:ilvl w:val="0"/>
          <w:numId w:val="18"/>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250014" w:rsidRPr="003677A8" w:rsidRDefault="00250014" w:rsidP="00250014">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250014" w:rsidRPr="00220ADE" w:rsidRDefault="00250014" w:rsidP="00250014">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Default="00250014" w:rsidP="00250014">
      <w:pPr>
        <w:pStyle w:val="ListParagraph"/>
        <w:spacing w:after="0"/>
        <w:jc w:val="both"/>
        <w:rPr>
          <w:rFonts w:ascii="Trebuchet MS" w:eastAsia="Times New Roman" w:hAnsi="Trebuchet MS"/>
          <w:bCs/>
        </w:rPr>
      </w:pP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250014" w:rsidRPr="003677A8" w:rsidRDefault="00250014" w:rsidP="00250014">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4F749D" w:rsidRPr="00504F6B" w:rsidRDefault="004F749D" w:rsidP="00E031B5">
      <w:pPr>
        <w:spacing w:after="0" w:line="240" w:lineRule="auto"/>
        <w:rPr>
          <w:rFonts w:ascii="Trebuchet MS" w:hAnsi="Trebuchet MS"/>
          <w:sz w:val="24"/>
        </w:rPr>
        <w:sectPr w:rsidR="004F749D" w:rsidRPr="00504F6B" w:rsidSect="00504F6B">
          <w:headerReference w:type="default" r:id="rId8"/>
          <w:pgSz w:w="11909" w:h="16834" w:code="9"/>
          <w:pgMar w:top="1138" w:right="1411" w:bottom="1138" w:left="1138" w:header="576" w:footer="432" w:gutter="0"/>
          <w:cols w:space="720"/>
        </w:sectPr>
      </w:pPr>
    </w:p>
    <w:p w:rsidR="00E031B5" w:rsidRPr="00504F6B" w:rsidRDefault="00E031B5" w:rsidP="00E031B5">
      <w:pPr>
        <w:spacing w:after="0" w:line="240" w:lineRule="auto"/>
        <w:rPr>
          <w:rFonts w:ascii="Trebuchet MS" w:hAnsi="Trebuchet MS"/>
          <w:sz w:val="24"/>
        </w:rPr>
      </w:pPr>
    </w:p>
    <w:p w:rsidR="00E031B5" w:rsidRPr="00504F6B" w:rsidRDefault="00E031B5" w:rsidP="00E031B5">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VERIFICAREA CRITERIILOR DE ELIGIBILITATE A PROIECTULUI</w:t>
      </w:r>
    </w:p>
    <w:p w:rsidR="00DF7744" w:rsidRPr="00504F6B" w:rsidRDefault="00DF7744" w:rsidP="00DF7744">
      <w:pPr>
        <w:shd w:val="clear" w:color="auto" w:fill="66FFFF"/>
        <w:spacing w:after="0"/>
        <w:rPr>
          <w:rFonts w:ascii="Trebuchet MS" w:hAnsi="Trebuchet MS"/>
          <w:b/>
          <w:sz w:val="24"/>
          <w:szCs w:val="24"/>
        </w:rPr>
      </w:pPr>
      <w:r w:rsidRPr="00504F6B">
        <w:rPr>
          <w:rFonts w:ascii="Trebuchet MS" w:hAnsi="Trebuchet MS"/>
          <w:b/>
          <w:sz w:val="24"/>
          <w:szCs w:val="24"/>
        </w:rPr>
        <w:t>PARTEA DE INVESTIȚII</w:t>
      </w:r>
    </w:p>
    <w:p w:rsidR="00DF7744" w:rsidRPr="00504F6B" w:rsidRDefault="00DF7744" w:rsidP="00DF7744">
      <w:pPr>
        <w:spacing w:after="0"/>
        <w:rPr>
          <w:rFonts w:ascii="Trebuchet MS" w:hAnsi="Trebuchet MS"/>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579"/>
        <w:gridCol w:w="794"/>
        <w:gridCol w:w="911"/>
      </w:tblGrid>
      <w:tr w:rsidR="00634DD9" w:rsidRPr="00504F6B" w:rsidTr="00634DD9">
        <w:trPr>
          <w:trHeight w:val="247"/>
        </w:trPr>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247"/>
        </w:trPr>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b/>
                <w:sz w:val="24"/>
              </w:rPr>
              <w:t>A. Verificarea eligibilității solicitantului</w:t>
            </w: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DA</w:t>
            </w: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NU ESTE CAZUL</w:t>
            </w: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1. Solicitantul este înregistrat în Registrul debitorilor AFIR atât pentru Programul SAPARD, cât și pentru FEADR?</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2. Solicitantul se regăseşte în Bazele de date privind dubla finanţare?</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3. </w:t>
            </w:r>
            <w:r w:rsidRPr="00504F6B">
              <w:rPr>
                <w:rFonts w:ascii="Trebuchet MS" w:hAnsi="Trebuchet MS"/>
                <w:spacing w:val="-4"/>
                <w:sz w:val="24"/>
              </w:rPr>
              <w:t>Solicitantul şi-a însuşit în totalitate angajamentele asumate în Declaraţia pe proprie răspundere, secțiunea (F) din CF?</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4. Solicitantul este în insolvență sau incapacitate de plată?</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FF085C">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i/>
                <w:sz w:val="24"/>
              </w:rPr>
            </w:pPr>
            <w:r w:rsidRPr="00504F6B">
              <w:rPr>
                <w:rFonts w:ascii="Trebuchet MS" w:hAnsi="Trebuchet MS"/>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5. Solicitantul se încadrează în categoria întreprinderilor aflate în dificultate, așa cum acestea sunt definite în Regulamentul (UE) nr. 702/ 2014?</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6. Solicitantul respectă regula  privind cumulul ajutoarelor de minimis?</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504F6B">
              <w:rPr>
                <w:rFonts w:ascii="Trebuchet MS" w:hAnsi="Trebuchet MS"/>
                <w:b/>
                <w:sz w:val="24"/>
              </w:rPr>
              <w:t>B.Verificarea condițiilor de eligibilitate ale proiectului</w:t>
            </w: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EG1 Solicitantul trebuie să se încadreze în categoria beneficiarilor eligibili </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EG2 Investiția se încadrează în cel puțin una dintre acțiunile eligibile din fișa măsurii din SDL?</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EG3 Solicitantul trebuie să se angajeze că va asigura mentenanța investiției pe o perioadă de minimum 5 ani de la data ultimei plăţi</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lastRenderedPageBreak/>
              <w:t xml:space="preserve">EG4 Investiția trebuie să demonstreze necesitatea, oportunitatea și potențialul economic al acesteia </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EG5 Solicitantul investiţiilor trebuie să facă dovada proprietății terenului/ administrării în cazul domeniului public al statului</w:t>
            </w: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r>
      <w:tr w:rsidR="00634DD9" w:rsidRPr="00504F6B" w:rsidTr="00634DD9">
        <w:trPr>
          <w:trHeight w:val="585"/>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EG6  Introducerea investiției din patrimoniul cultural în circuitul turistic, la finalizarea acesteia</w:t>
            </w:r>
          </w:p>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504F6B">
              <w:rPr>
                <w:rFonts w:ascii="Trebuchet MS" w:hAnsi="Trebuchet MS"/>
                <w:i/>
                <w:sz w:val="24"/>
              </w:rPr>
              <w:t>(doar pentru proiectele care prevăd investiții privind obiective de patrimoniu)</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r>
    </w:tbl>
    <w:p w:rsidR="00634DD9" w:rsidRPr="00504F6B" w:rsidRDefault="00634DD9" w:rsidP="00634DD9">
      <w:pPr>
        <w:pStyle w:val="BodyText3"/>
        <w:spacing w:before="120"/>
        <w:jc w:val="both"/>
        <w:rPr>
          <w:rFonts w:ascii="Trebuchet MS" w:hAnsi="Trebuchet MS"/>
          <w:sz w:val="24"/>
          <w:u w:val="single"/>
        </w:rPr>
      </w:pPr>
      <w:proofErr w:type="spellStart"/>
      <w:r w:rsidRPr="00504F6B">
        <w:rPr>
          <w:rFonts w:ascii="Trebuchet MS" w:hAnsi="Trebuchet MS"/>
          <w:sz w:val="24"/>
          <w:u w:val="single"/>
        </w:rPr>
        <w:t>Atenție</w:t>
      </w:r>
      <w:proofErr w:type="spellEnd"/>
      <w:r w:rsidRPr="00504F6B">
        <w:rPr>
          <w:rFonts w:ascii="Trebuchet MS" w:hAnsi="Trebuchet MS"/>
          <w:sz w:val="24"/>
          <w:u w:val="single"/>
        </w:rPr>
        <w:t xml:space="preserve">! </w:t>
      </w:r>
    </w:p>
    <w:p w:rsidR="00634DD9" w:rsidRPr="00504F6B" w:rsidRDefault="00634DD9" w:rsidP="00634DD9">
      <w:pPr>
        <w:pStyle w:val="BodyText3"/>
        <w:spacing w:before="120"/>
        <w:jc w:val="both"/>
        <w:rPr>
          <w:rFonts w:ascii="Trebuchet MS" w:hAnsi="Trebuchet MS"/>
          <w:i/>
          <w:sz w:val="24"/>
        </w:rPr>
      </w:pPr>
      <w:r w:rsidRPr="00504F6B">
        <w:rPr>
          <w:rFonts w:ascii="Trebuchet MS" w:hAnsi="Trebuchet MS" w:cs="Calibri"/>
          <w:i/>
          <w:sz w:val="24"/>
          <w:szCs w:val="24"/>
        </w:rPr>
        <w:t>Se</w:t>
      </w:r>
      <w:r w:rsidRPr="00504F6B">
        <w:rPr>
          <w:rFonts w:ascii="Trebuchet MS" w:eastAsia="Calibri" w:hAnsi="Trebuchet MS"/>
          <w:i/>
          <w:sz w:val="24"/>
        </w:rPr>
        <w:t xml:space="preserve"> </w:t>
      </w:r>
      <w:proofErr w:type="spellStart"/>
      <w:r w:rsidRPr="00504F6B">
        <w:rPr>
          <w:rFonts w:ascii="Trebuchet MS" w:eastAsia="Calibri" w:hAnsi="Trebuchet MS"/>
          <w:i/>
          <w:sz w:val="24"/>
        </w:rPr>
        <w:t>va</w:t>
      </w:r>
      <w:proofErr w:type="spellEnd"/>
      <w:r w:rsidRPr="00504F6B">
        <w:rPr>
          <w:rFonts w:ascii="Trebuchet MS" w:eastAsia="Calibri" w:hAnsi="Trebuchet MS"/>
          <w:i/>
          <w:sz w:val="24"/>
        </w:rPr>
        <w:t xml:space="preserve"> </w:t>
      </w:r>
      <w:proofErr w:type="spellStart"/>
      <w:r w:rsidRPr="00504F6B">
        <w:rPr>
          <w:rFonts w:ascii="Trebuchet MS" w:eastAsia="Calibri" w:hAnsi="Trebuchet MS"/>
          <w:i/>
          <w:sz w:val="24"/>
        </w:rPr>
        <w:t>prelua</w:t>
      </w:r>
      <w:proofErr w:type="spellEnd"/>
      <w:r w:rsidRPr="00504F6B">
        <w:rPr>
          <w:rFonts w:ascii="Trebuchet MS" w:eastAsia="Calibri" w:hAnsi="Trebuchet MS"/>
          <w:i/>
          <w:sz w:val="24"/>
        </w:rPr>
        <w:t xml:space="preserve"> </w:t>
      </w:r>
      <w:proofErr w:type="spellStart"/>
      <w:r w:rsidRPr="00504F6B">
        <w:rPr>
          <w:rFonts w:ascii="Trebuchet MS" w:eastAsia="Calibri" w:hAnsi="Trebuchet MS"/>
          <w:i/>
          <w:sz w:val="24"/>
        </w:rPr>
        <w:t>matricea</w:t>
      </w:r>
      <w:proofErr w:type="spellEnd"/>
      <w:r w:rsidRPr="00504F6B">
        <w:rPr>
          <w:rFonts w:ascii="Trebuchet MS" w:eastAsia="Calibri" w:hAnsi="Trebuchet MS"/>
          <w:i/>
          <w:sz w:val="24"/>
        </w:rPr>
        <w:t xml:space="preserve"> de </w:t>
      </w:r>
      <w:proofErr w:type="spellStart"/>
      <w:r w:rsidRPr="00504F6B">
        <w:rPr>
          <w:rFonts w:ascii="Trebuchet MS" w:eastAsia="Calibri" w:hAnsi="Trebuchet MS"/>
          <w:i/>
          <w:sz w:val="24"/>
        </w:rPr>
        <w:t>verificare</w:t>
      </w:r>
      <w:proofErr w:type="spellEnd"/>
      <w:r w:rsidRPr="00504F6B">
        <w:rPr>
          <w:rFonts w:ascii="Trebuchet MS" w:eastAsia="Calibri" w:hAnsi="Trebuchet MS"/>
          <w:i/>
          <w:sz w:val="24"/>
        </w:rPr>
        <w:t xml:space="preserve"> a </w:t>
      </w:r>
      <w:proofErr w:type="spellStart"/>
      <w:r w:rsidRPr="00504F6B">
        <w:rPr>
          <w:rFonts w:ascii="Trebuchet MS" w:eastAsia="Calibri" w:hAnsi="Trebuchet MS"/>
          <w:i/>
          <w:sz w:val="24"/>
        </w:rPr>
        <w:t>Bugetului</w:t>
      </w:r>
      <w:proofErr w:type="spellEnd"/>
      <w:r w:rsidRPr="00504F6B">
        <w:rPr>
          <w:rFonts w:ascii="Trebuchet MS" w:eastAsia="Calibri" w:hAnsi="Trebuchet MS"/>
          <w:i/>
          <w:sz w:val="24"/>
        </w:rPr>
        <w:t xml:space="preserve"> </w:t>
      </w:r>
      <w:proofErr w:type="spellStart"/>
      <w:r w:rsidRPr="00504F6B">
        <w:rPr>
          <w:rFonts w:ascii="Trebuchet MS" w:eastAsia="Calibri" w:hAnsi="Trebuchet MS"/>
          <w:i/>
          <w:sz w:val="24"/>
        </w:rPr>
        <w:t>indicativ</w:t>
      </w:r>
      <w:proofErr w:type="spellEnd"/>
      <w:r w:rsidRPr="00504F6B">
        <w:rPr>
          <w:rFonts w:ascii="Trebuchet MS" w:eastAsia="Calibri" w:hAnsi="Trebuchet MS"/>
          <w:i/>
          <w:sz w:val="24"/>
        </w:rPr>
        <w:t xml:space="preserve"> </w:t>
      </w:r>
      <w:proofErr w:type="spellStart"/>
      <w:r w:rsidRPr="00504F6B">
        <w:rPr>
          <w:rFonts w:ascii="Trebuchet MS" w:eastAsia="Calibri" w:hAnsi="Trebuchet MS"/>
          <w:i/>
          <w:sz w:val="24"/>
        </w:rPr>
        <w:t>și</w:t>
      </w:r>
      <w:proofErr w:type="spellEnd"/>
      <w:r w:rsidRPr="00504F6B">
        <w:rPr>
          <w:rFonts w:ascii="Trebuchet MS" w:eastAsia="Calibri" w:hAnsi="Trebuchet MS"/>
          <w:i/>
          <w:sz w:val="24"/>
        </w:rPr>
        <w:t xml:space="preserve"> a </w:t>
      </w:r>
      <w:proofErr w:type="spellStart"/>
      <w:r w:rsidRPr="00504F6B">
        <w:rPr>
          <w:rFonts w:ascii="Trebuchet MS" w:eastAsia="Calibri" w:hAnsi="Trebuchet MS"/>
          <w:i/>
          <w:sz w:val="24"/>
        </w:rPr>
        <w:t>Planului</w:t>
      </w:r>
      <w:proofErr w:type="spellEnd"/>
      <w:r w:rsidRPr="00504F6B">
        <w:rPr>
          <w:rFonts w:ascii="Trebuchet MS" w:eastAsia="Calibri" w:hAnsi="Trebuchet MS"/>
          <w:i/>
          <w:sz w:val="24"/>
        </w:rPr>
        <w:t xml:space="preserve"> </w:t>
      </w:r>
      <w:proofErr w:type="spellStart"/>
      <w:r w:rsidRPr="00504F6B">
        <w:rPr>
          <w:rFonts w:ascii="Trebuchet MS" w:eastAsia="Calibri" w:hAnsi="Trebuchet MS"/>
          <w:i/>
          <w:sz w:val="24"/>
        </w:rPr>
        <w:t>Financiar</w:t>
      </w:r>
      <w:proofErr w:type="spellEnd"/>
      <w:r w:rsidRPr="00504F6B">
        <w:rPr>
          <w:rFonts w:ascii="Trebuchet MS" w:hAnsi="Trebuchet MS"/>
          <w:i/>
          <w:sz w:val="24"/>
        </w:rPr>
        <w:t xml:space="preserve"> din </w:t>
      </w:r>
      <w:proofErr w:type="spellStart"/>
      <w:r w:rsidRPr="00504F6B">
        <w:rPr>
          <w:rFonts w:ascii="Trebuchet MS" w:hAnsi="Trebuchet MS"/>
          <w:i/>
          <w:sz w:val="24"/>
        </w:rPr>
        <w:t>formularul</w:t>
      </w:r>
      <w:proofErr w:type="spellEnd"/>
      <w:r w:rsidRPr="00504F6B">
        <w:rPr>
          <w:rFonts w:ascii="Trebuchet MS" w:hAnsi="Trebuchet MS"/>
          <w:i/>
          <w:sz w:val="24"/>
        </w:rPr>
        <w:t xml:space="preserve"> </w:t>
      </w:r>
      <w:proofErr w:type="spellStart"/>
      <w:r w:rsidRPr="00504F6B">
        <w:rPr>
          <w:rFonts w:ascii="Trebuchet MS" w:hAnsi="Trebuchet MS"/>
          <w:i/>
          <w:sz w:val="24"/>
        </w:rPr>
        <w:t>aferent</w:t>
      </w:r>
      <w:proofErr w:type="spellEnd"/>
      <w:r w:rsidRPr="00504F6B">
        <w:rPr>
          <w:rFonts w:ascii="Trebuchet MS" w:hAnsi="Trebuchet MS"/>
          <w:i/>
          <w:sz w:val="24"/>
        </w:rPr>
        <w:t xml:space="preserve"> </w:t>
      </w:r>
      <w:proofErr w:type="spellStart"/>
      <w:r w:rsidRPr="00504F6B">
        <w:rPr>
          <w:rFonts w:ascii="Trebuchet MS" w:hAnsi="Trebuchet MS"/>
          <w:i/>
          <w:sz w:val="24"/>
        </w:rPr>
        <w:t>submăsurii</w:t>
      </w:r>
      <w:proofErr w:type="spellEnd"/>
      <w:r w:rsidRPr="00504F6B">
        <w:rPr>
          <w:rFonts w:ascii="Trebuchet MS" w:hAnsi="Trebuchet MS"/>
          <w:i/>
          <w:sz w:val="24"/>
        </w:rPr>
        <w:t xml:space="preserve"> din PNDR cu </w:t>
      </w:r>
      <w:proofErr w:type="spellStart"/>
      <w:r w:rsidRPr="00504F6B">
        <w:rPr>
          <w:rFonts w:ascii="Trebuchet MS" w:hAnsi="Trebuchet MS"/>
          <w:i/>
          <w:sz w:val="24"/>
        </w:rPr>
        <w:t>investiții</w:t>
      </w:r>
      <w:proofErr w:type="spellEnd"/>
      <w:r w:rsidRPr="00504F6B">
        <w:rPr>
          <w:rFonts w:ascii="Trebuchet MS" w:hAnsi="Trebuchet MS"/>
          <w:i/>
          <w:sz w:val="24"/>
        </w:rPr>
        <w:t xml:space="preserve"> </w:t>
      </w:r>
      <w:proofErr w:type="spellStart"/>
      <w:r w:rsidRPr="00504F6B">
        <w:rPr>
          <w:rFonts w:ascii="Trebuchet MS" w:hAnsi="Trebuchet MS"/>
          <w:i/>
          <w:sz w:val="24"/>
        </w:rPr>
        <w:t>similare</w:t>
      </w:r>
      <w:proofErr w:type="spellEnd"/>
      <w:r w:rsidRPr="00504F6B">
        <w:rPr>
          <w:rFonts w:ascii="Trebuchet MS" w:hAnsi="Trebuchet MS"/>
          <w:i/>
          <w:sz w:val="24"/>
        </w:rPr>
        <w:t xml:space="preserve">, </w:t>
      </w:r>
      <w:proofErr w:type="spellStart"/>
      <w:r w:rsidRPr="00504F6B">
        <w:rPr>
          <w:rFonts w:ascii="Trebuchet MS" w:hAnsi="Trebuchet MS"/>
          <w:i/>
          <w:sz w:val="24"/>
        </w:rPr>
        <w:t>în</w:t>
      </w:r>
      <w:proofErr w:type="spellEnd"/>
      <w:r w:rsidRPr="00504F6B">
        <w:rPr>
          <w:rFonts w:ascii="Trebuchet MS" w:hAnsi="Trebuchet MS"/>
          <w:i/>
          <w:sz w:val="24"/>
        </w:rPr>
        <w:t xml:space="preserve"> </w:t>
      </w:r>
      <w:proofErr w:type="spellStart"/>
      <w:r w:rsidRPr="00504F6B">
        <w:rPr>
          <w:rFonts w:ascii="Trebuchet MS" w:hAnsi="Trebuchet MS"/>
          <w:i/>
          <w:sz w:val="24"/>
        </w:rPr>
        <w:t>vigoare</w:t>
      </w:r>
      <w:proofErr w:type="spellEnd"/>
      <w:r w:rsidRPr="00504F6B">
        <w:rPr>
          <w:rFonts w:ascii="Trebuchet MS" w:hAnsi="Trebuchet MS"/>
          <w:i/>
          <w:sz w:val="24"/>
        </w:rPr>
        <w:t xml:space="preserve"> la </w:t>
      </w:r>
      <w:proofErr w:type="spellStart"/>
      <w:r w:rsidRPr="00504F6B">
        <w:rPr>
          <w:rFonts w:ascii="Trebuchet MS" w:hAnsi="Trebuchet MS"/>
          <w:i/>
          <w:sz w:val="24"/>
        </w:rPr>
        <w:t>momentul</w:t>
      </w:r>
      <w:proofErr w:type="spellEnd"/>
      <w:r w:rsidRPr="00504F6B">
        <w:rPr>
          <w:rFonts w:ascii="Trebuchet MS" w:hAnsi="Trebuchet MS"/>
          <w:i/>
          <w:sz w:val="24"/>
        </w:rPr>
        <w:t xml:space="preserve"> </w:t>
      </w:r>
      <w:proofErr w:type="spellStart"/>
      <w:r w:rsidRPr="00504F6B">
        <w:rPr>
          <w:rFonts w:ascii="Trebuchet MS" w:hAnsi="Trebuchet MS"/>
          <w:i/>
          <w:sz w:val="24"/>
        </w:rPr>
        <w:t>realizării</w:t>
      </w:r>
      <w:proofErr w:type="spellEnd"/>
      <w:r w:rsidRPr="00504F6B">
        <w:rPr>
          <w:rFonts w:ascii="Trebuchet MS" w:hAnsi="Trebuchet MS"/>
          <w:i/>
          <w:sz w:val="24"/>
        </w:rPr>
        <w:t xml:space="preserve"> </w:t>
      </w:r>
      <w:proofErr w:type="spellStart"/>
      <w:r w:rsidRPr="00504F6B">
        <w:rPr>
          <w:rFonts w:ascii="Trebuchet MS" w:hAnsi="Trebuchet MS"/>
          <w:i/>
          <w:sz w:val="24"/>
        </w:rPr>
        <w:t>verificării</w:t>
      </w:r>
      <w:proofErr w:type="spellEnd"/>
      <w:r w:rsidRPr="00504F6B">
        <w:rPr>
          <w:rFonts w:ascii="Trebuchet MS" w:hAnsi="Trebuchet MS" w:cs="Calibri"/>
          <w:i/>
          <w:sz w:val="24"/>
          <w:szCs w:val="24"/>
        </w:rPr>
        <w:t>.</w:t>
      </w:r>
    </w:p>
    <w:p w:rsidR="00634DD9" w:rsidRPr="00504F6B" w:rsidRDefault="00634DD9" w:rsidP="00634DD9">
      <w:pPr>
        <w:pStyle w:val="BodyText3"/>
        <w:spacing w:before="120"/>
        <w:jc w:val="both"/>
        <w:rPr>
          <w:rFonts w:ascii="Trebuchet MS" w:hAnsi="Trebuchet MS"/>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418"/>
        <w:gridCol w:w="711"/>
        <w:gridCol w:w="707"/>
      </w:tblGrid>
      <w:tr w:rsidR="00634DD9" w:rsidRPr="00504F6B" w:rsidTr="00FF085C">
        <w:tc>
          <w:tcPr>
            <w:tcW w:w="34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C. Verificarea bugetului indicativ</w:t>
            </w:r>
          </w:p>
        </w:tc>
        <w:tc>
          <w:tcPr>
            <w:tcW w:w="75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DA</w:t>
            </w:r>
          </w:p>
        </w:tc>
        <w:tc>
          <w:tcPr>
            <w:tcW w:w="380"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NU</w:t>
            </w:r>
          </w:p>
        </w:tc>
        <w:tc>
          <w:tcPr>
            <w:tcW w:w="37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Nu este cazul</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spacing w:before="120" w:after="120" w:line="240" w:lineRule="auto"/>
              <w:jc w:val="both"/>
              <w:rPr>
                <w:rFonts w:ascii="Trebuchet MS" w:hAnsi="Trebuchet MS"/>
                <w:sz w:val="24"/>
              </w:rPr>
            </w:pPr>
            <w:r w:rsidRPr="00504F6B">
              <w:rPr>
                <w:rFonts w:ascii="Trebuchet MS" w:hAnsi="Trebuchet MS"/>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634DD9" w:rsidRPr="00504F6B" w:rsidRDefault="00634DD9" w:rsidP="00FF085C">
            <w:pPr>
              <w:spacing w:before="120" w:after="120" w:line="240" w:lineRule="auto"/>
              <w:jc w:val="both"/>
              <w:rPr>
                <w:rFonts w:ascii="Trebuchet MS" w:hAnsi="Trebuchet MS"/>
                <w:b/>
                <w:i/>
                <w:sz w:val="24"/>
              </w:rPr>
            </w:pPr>
            <w:r w:rsidRPr="00504F6B">
              <w:rPr>
                <w:rFonts w:ascii="Trebuchet MS" w:hAnsi="Trebuchet MS"/>
                <w:b/>
                <w:i/>
                <w:sz w:val="24"/>
              </w:rPr>
              <w:t>Da cu diferenţe*</w:t>
            </w:r>
          </w:p>
          <w:p w:rsidR="00634DD9" w:rsidRPr="00504F6B" w:rsidRDefault="00634DD9" w:rsidP="00FF085C">
            <w:pPr>
              <w:spacing w:before="120" w:after="120" w:line="240" w:lineRule="auto"/>
              <w:jc w:val="both"/>
              <w:rPr>
                <w:rFonts w:ascii="Trebuchet MS" w:hAnsi="Trebuchet MS"/>
                <w:b/>
                <w:sz w:val="24"/>
              </w:rPr>
            </w:pPr>
            <w:r w:rsidRPr="00504F6B">
              <w:rPr>
                <w:rFonts w:ascii="Trebuchet MS" w:hAnsi="Trebuchet MS"/>
                <w:sz w:val="24"/>
              </w:rPr>
              <w:t xml:space="preserve"> * Se completează în cazul în care expertul constată diferenţe faţă de bugetul prezentat de  solicitant în cererea de finanţare față de bugetule anexate proiectelor.</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rPr>
              <w:t xml:space="preserve"> Verificarea corectitudinii ratei de schimb. Rata de conversie între Euro şi moneda naţională pentru România este cea publicată de Banca Central Europeană pe Internet la adresa : </w:t>
            </w:r>
            <w:r w:rsidR="00C33F31">
              <w:fldChar w:fldCharType="begin"/>
            </w:r>
            <w:r w:rsidR="00C33F31">
              <w:instrText xml:space="preserve"> HYPERLINK "http://www.ecb.int/index.html" </w:instrText>
            </w:r>
            <w:r w:rsidR="00C33F31">
              <w:fldChar w:fldCharType="separate"/>
            </w:r>
            <w:r w:rsidRPr="00504F6B">
              <w:rPr>
                <w:rStyle w:val="Hyperlink"/>
                <w:rFonts w:ascii="Trebuchet MS" w:hAnsi="Trebuchet MS"/>
                <w:sz w:val="24"/>
              </w:rPr>
              <w:t>http://www.ecb.int/index.html</w:t>
            </w:r>
            <w:r w:rsidR="00C33F31">
              <w:rPr>
                <w:rStyle w:val="Hyperlink"/>
                <w:rFonts w:ascii="Trebuchet MS" w:hAnsi="Trebuchet MS"/>
                <w:sz w:val="24"/>
              </w:rPr>
              <w:fldChar w:fldCharType="end"/>
            </w:r>
            <w:r w:rsidRPr="00504F6B">
              <w:rPr>
                <w:rFonts w:ascii="Trebuchet MS" w:hAnsi="Trebuchet MS"/>
                <w:sz w:val="24"/>
              </w:rPr>
              <w:t xml:space="preserve"> (se anexează pagina conţinând cursul BCE din data întocmirii  Studiului de fezabilitate/ Documentația de Avizare a Lucrărilor de Intervenții):</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rPr>
                <w:rFonts w:ascii="Trebuchet MS" w:hAnsi="Trebuchet MS"/>
                <w:spacing w:val="-4"/>
                <w:sz w:val="24"/>
              </w:rPr>
            </w:pPr>
            <w:r w:rsidRPr="00504F6B">
              <w:rPr>
                <w:rFonts w:ascii="Trebuchet MS" w:hAnsi="Trebuchet MS"/>
                <w:b/>
                <w:sz w:val="24"/>
              </w:rPr>
              <w:t>3.</w:t>
            </w:r>
            <w:r w:rsidRPr="00504F6B">
              <w:rPr>
                <w:rFonts w:ascii="Trebuchet MS" w:hAnsi="Trebuchet MS"/>
                <w:sz w:val="24"/>
              </w:rPr>
              <w:t xml:space="preserve"> Sunt investiţiile eligibile în conformitate cu specificațiile submăsurii?</w:t>
            </w:r>
          </w:p>
        </w:tc>
        <w:tc>
          <w:tcPr>
            <w:tcW w:w="75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spacing w:before="120" w:after="120" w:line="240" w:lineRule="auto"/>
              <w:jc w:val="both"/>
              <w:rPr>
                <w:rFonts w:ascii="Trebuchet MS" w:hAnsi="Trebuchet MS"/>
                <w:sz w:val="24"/>
              </w:rPr>
            </w:pPr>
            <w:r w:rsidRPr="00504F6B">
              <w:rPr>
                <w:rFonts w:ascii="Trebuchet MS" w:hAnsi="Trebuchet MS"/>
                <w:b/>
                <w:sz w:val="24"/>
              </w:rPr>
              <w:t>4</w:t>
            </w:r>
            <w:r w:rsidRPr="00504F6B">
              <w:rPr>
                <w:rFonts w:ascii="Trebuchet MS" w:hAnsi="Trebuchet MS"/>
                <w:sz w:val="24"/>
              </w:rPr>
              <w:t xml:space="preserve">. Costurile generale ale proiectului, (acele costuri necesare pentru pregătirea şi implementarea proiectului, constând în cheltuieli pentru consultanţă, proiectare, </w:t>
            </w:r>
            <w:r w:rsidRPr="00504F6B">
              <w:rPr>
                <w:rFonts w:ascii="Trebuchet MS" w:hAnsi="Trebuchet MS"/>
                <w:sz w:val="24"/>
              </w:rPr>
              <w:lastRenderedPageBreak/>
              <w:t>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634DD9" w:rsidRPr="00504F6B" w:rsidRDefault="00634DD9" w:rsidP="00FF085C">
            <w:pPr>
              <w:pBdr>
                <w:left w:val="single" w:sz="8" w:space="0" w:color="auto"/>
              </w:pBdr>
              <w:spacing w:before="120" w:after="120" w:line="240" w:lineRule="auto"/>
              <w:jc w:val="both"/>
              <w:rPr>
                <w:rFonts w:ascii="Trebuchet MS" w:hAnsi="Trebuchet MS"/>
                <w:b/>
                <w:i/>
                <w:sz w:val="24"/>
              </w:rPr>
            </w:pPr>
            <w:r w:rsidRPr="00504F6B">
              <w:rPr>
                <w:rFonts w:ascii="Trebuchet MS" w:hAnsi="Trebuchet MS"/>
                <w:b/>
                <w:i/>
                <w:sz w:val="24"/>
              </w:rPr>
              <w:t>Da cu diferente*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pacing w:val="-4"/>
                <w:sz w:val="24"/>
              </w:rPr>
            </w:pPr>
            <w:r w:rsidRPr="00504F6B">
              <w:rPr>
                <w:rFonts w:ascii="Trebuchet MS" w:hAnsi="Trebuchet MS"/>
                <w:b/>
                <w:sz w:val="24"/>
              </w:rPr>
              <w:t>5.</w:t>
            </w:r>
            <w:r w:rsidRPr="00504F6B">
              <w:rPr>
                <w:rFonts w:ascii="Trebuchet MS" w:hAnsi="Trebuchet MS"/>
                <w:sz w:val="24"/>
              </w:rPr>
              <w:t xml:space="preserve"> Cheltuielile diverse şi neprevăzute (Cap. 5.3) din Bugetul indicativ sunt încadrate în rubrica neeligibil ?</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pacing w:val="-4"/>
                <w:sz w:val="24"/>
              </w:rPr>
            </w:pPr>
            <w:r w:rsidRPr="00504F6B">
              <w:rPr>
                <w:rFonts w:ascii="Trebuchet MS" w:hAnsi="Trebuchet MS"/>
                <w:b/>
                <w:sz w:val="24"/>
              </w:rPr>
              <w:t>6</w:t>
            </w:r>
            <w:r w:rsidRPr="00504F6B">
              <w:rPr>
                <w:rFonts w:ascii="Trebuchet MS" w:hAnsi="Trebuchet MS"/>
                <w:sz w:val="24"/>
              </w:rPr>
              <w:t>. TVA-ul este corect încadrat în coloana cheltuielilor neeligibile/eligibile?.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i/>
                <w:sz w:val="24"/>
              </w:rPr>
            </w:pPr>
            <w:r w:rsidRPr="00504F6B">
              <w:rPr>
                <w:rFonts w:ascii="Trebuchet MS" w:hAnsi="Trebuchet MS"/>
                <w:b/>
                <w:sz w:val="24"/>
              </w:rPr>
              <w:t xml:space="preserve">D. Verificarea rezonabilităţii preţurilor </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rPr>
                <w:rFonts w:ascii="Trebuchet MS" w:hAnsi="Trebuchet MS"/>
                <w:b/>
                <w:sz w:val="24"/>
              </w:rPr>
            </w:pPr>
            <w:r w:rsidRPr="00504F6B">
              <w:rPr>
                <w:rFonts w:ascii="Trebuchet MS" w:hAnsi="Trebuchet MS"/>
                <w:b/>
                <w:sz w:val="24"/>
              </w:rPr>
              <w:t>1</w:t>
            </w:r>
            <w:r w:rsidRPr="00504F6B">
              <w:rPr>
                <w:rFonts w:ascii="Trebuchet MS" w:hAnsi="Trebuchet MS"/>
                <w:sz w:val="24"/>
              </w:rPr>
              <w:t xml:space="preserve"> Categoria de bunuri se regăseşte în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lang w:val="pt-BR"/>
              </w:rPr>
              <w:t xml:space="preserve"> </w:t>
            </w:r>
            <w:r w:rsidRPr="00504F6B">
              <w:rPr>
                <w:rFonts w:ascii="Trebuchet MS" w:hAnsi="Trebuchet MS"/>
                <w:spacing w:val="-4"/>
                <w:sz w:val="24"/>
                <w:lang w:val="pt-BR"/>
              </w:rPr>
              <w:t>Dacă la pct. 4.1 răspunsul este ”DA”, sunt ataşate extrasele tipărite din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3</w:t>
            </w:r>
            <w:r w:rsidRPr="00504F6B">
              <w:rPr>
                <w:rFonts w:ascii="Trebuchet MS" w:hAnsi="Trebuchet MS"/>
                <w:sz w:val="24"/>
                <w:lang w:val="it-IT"/>
              </w:rPr>
              <w:t xml:space="preserve"> Dacă la pct. 4.1. răspunsul este </w:t>
            </w:r>
            <w:r w:rsidRPr="00504F6B">
              <w:rPr>
                <w:rFonts w:ascii="Trebuchet MS" w:hAnsi="Trebuchet MS"/>
                <w:spacing w:val="-4"/>
                <w:sz w:val="24"/>
                <w:lang w:val="pt-BR"/>
              </w:rPr>
              <w:t>”DA”</w:t>
            </w:r>
            <w:r w:rsidRPr="00504F6B">
              <w:rPr>
                <w:rFonts w:ascii="Trebuchet MS" w:hAnsi="Trebuchet MS"/>
                <w:sz w:val="24"/>
                <w:lang w:val="it-IT"/>
              </w:rPr>
              <w:t>, preţurile utilizate pentru bunuri se încadrează în maximul prevăzut în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4</w:t>
            </w:r>
            <w:r w:rsidRPr="00504F6B">
              <w:rPr>
                <w:rFonts w:ascii="Trebuchet MS" w:hAnsi="Trebuchet MS"/>
                <w:sz w:val="24"/>
                <w:lang w:val="pt-BR"/>
              </w:rPr>
              <w:t xml:space="preserve"> </w:t>
            </w:r>
            <w:r w:rsidRPr="00504F6B">
              <w:rPr>
                <w:rFonts w:ascii="Trebuchet MS" w:hAnsi="Trebuchet MS"/>
                <w:sz w:val="24"/>
                <w:lang w:val="it-IT"/>
              </w:rPr>
              <w:t>Pentru lucrări, există în Studiul de Fezabilitate/ Documentația de Avizare a Lucrărilor de Intervenții declaraţia proiectantului semnată şi ştampilată privind sursa de preţuri</w:t>
            </w:r>
            <w:r w:rsidRPr="00504F6B">
              <w:rPr>
                <w:rFonts w:ascii="Trebuchet MS" w:hAnsi="Trebuchet MS"/>
                <w:spacing w:val="-10"/>
                <w:sz w:val="24"/>
                <w:lang w:val="pt-BR"/>
              </w:rPr>
              <w:t>?</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5</w:t>
            </w:r>
            <w:r w:rsidRPr="00504F6B">
              <w:rPr>
                <w:rFonts w:ascii="Trebuchet MS" w:hAnsi="Trebuchet MS"/>
                <w:sz w:val="24"/>
                <w:lang w:val="pt-BR"/>
              </w:rPr>
              <w:t xml:space="preserve"> </w:t>
            </w:r>
            <w:r w:rsidRPr="00504F6B">
              <w:rPr>
                <w:rFonts w:ascii="Trebuchet MS" w:hAnsi="Trebuchet MS"/>
                <w:sz w:val="24"/>
                <w:lang w:val="it-IT"/>
              </w:rPr>
              <w:t xml:space="preserve">La fundamentarea costului investiţiei de bază s-a ţinut cont de </w:t>
            </w:r>
            <w:r w:rsidRPr="00504F6B">
              <w:rPr>
                <w:rFonts w:ascii="Trebuchet MS" w:hAnsi="Trebuchet MS"/>
                <w:spacing w:val="-10"/>
                <w:sz w:val="24"/>
              </w:rPr>
              <w:t xml:space="preserve">standardul de cost stabilit prin HG nr.363/2010, cu modificările și completările ulterioare </w:t>
            </w:r>
            <w:r w:rsidRPr="00504F6B">
              <w:rPr>
                <w:rFonts w:ascii="Trebuchet MS" w:hAnsi="Trebuchet MS"/>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b/>
                <w:sz w:val="24"/>
              </w:rPr>
              <w:t xml:space="preserve">E. Verificarea Planului Financiar </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spacing w:before="120" w:after="120" w:line="240" w:lineRule="auto"/>
              <w:rPr>
                <w:rFonts w:ascii="Trebuchet MS" w:hAnsi="Trebuchet MS"/>
                <w:sz w:val="24"/>
              </w:rPr>
            </w:pPr>
            <w:r w:rsidRPr="00504F6B">
              <w:rPr>
                <w:rFonts w:ascii="Trebuchet MS" w:hAnsi="Trebuchet MS"/>
                <w:b/>
                <w:sz w:val="24"/>
              </w:rPr>
              <w:t xml:space="preserve">1 </w:t>
            </w:r>
            <w:r w:rsidRPr="00504F6B">
              <w:rPr>
                <w:rFonts w:ascii="Trebuchet MS" w:hAnsi="Trebuchet MS"/>
                <w:sz w:val="24"/>
              </w:rPr>
              <w:t>Planul financiar este corect completat şi respectă gradul de intervenţie publică stabilit de GAL prin fișa măsurii din SDL, fără a depăși:</w:t>
            </w:r>
          </w:p>
          <w:p w:rsidR="00634DD9" w:rsidRPr="00504F6B" w:rsidRDefault="00634DD9" w:rsidP="00FF085C">
            <w:pPr>
              <w:spacing w:before="120" w:after="120" w:line="240" w:lineRule="auto"/>
              <w:contextualSpacing/>
              <w:jc w:val="both"/>
              <w:rPr>
                <w:rFonts w:ascii="Trebuchet MS" w:hAnsi="Trebuchet MS"/>
                <w:sz w:val="24"/>
              </w:rPr>
            </w:pPr>
            <w:r w:rsidRPr="00504F6B">
              <w:rPr>
                <w:rFonts w:ascii="Trebuchet MS" w:hAnsi="Trebuchet MS"/>
                <w:sz w:val="24"/>
              </w:rPr>
              <w:t>•</w:t>
            </w:r>
            <w:r w:rsidRPr="00504F6B">
              <w:rPr>
                <w:rFonts w:ascii="Trebuchet MS" w:hAnsi="Trebuchet MS"/>
                <w:sz w:val="24"/>
              </w:rPr>
              <w:tab/>
              <w:t>pentru operațiunile generatoare de venit: 90%</w:t>
            </w:r>
          </w:p>
          <w:p w:rsidR="00634DD9" w:rsidRPr="00504F6B" w:rsidRDefault="00634DD9" w:rsidP="00FF085C">
            <w:pPr>
              <w:spacing w:before="120" w:after="120" w:line="240" w:lineRule="auto"/>
              <w:contextualSpacing/>
              <w:jc w:val="both"/>
              <w:rPr>
                <w:rFonts w:ascii="Trebuchet MS" w:hAnsi="Trebuchet MS"/>
                <w:sz w:val="24"/>
              </w:rPr>
            </w:pPr>
            <w:r w:rsidRPr="00504F6B">
              <w:rPr>
                <w:rFonts w:ascii="Trebuchet MS" w:hAnsi="Trebuchet MS"/>
                <w:sz w:val="24"/>
              </w:rPr>
              <w:lastRenderedPageBreak/>
              <w:t>•</w:t>
            </w:r>
            <w:r w:rsidRPr="00504F6B">
              <w:rPr>
                <w:rFonts w:ascii="Trebuchet MS" w:hAnsi="Trebuchet MS"/>
                <w:sz w:val="24"/>
              </w:rPr>
              <w:tab/>
              <w:t>pentru operațiunile generatoare de venit cu utilitate publică –100%</w:t>
            </w:r>
          </w:p>
          <w:p w:rsidR="00634DD9" w:rsidRPr="00504F6B" w:rsidRDefault="00634DD9" w:rsidP="00FF085C">
            <w:pPr>
              <w:spacing w:before="120" w:after="120" w:line="240" w:lineRule="auto"/>
              <w:contextualSpacing/>
              <w:jc w:val="both"/>
              <w:rPr>
                <w:rFonts w:ascii="Trebuchet MS" w:hAnsi="Trebuchet MS"/>
                <w:b/>
                <w:spacing w:val="-6"/>
                <w:sz w:val="24"/>
              </w:rPr>
            </w:pPr>
            <w:r w:rsidRPr="00504F6B">
              <w:rPr>
                <w:rFonts w:ascii="Trebuchet MS" w:hAnsi="Trebuchet MS"/>
                <w:sz w:val="24"/>
              </w:rPr>
              <w:t>•</w:t>
            </w:r>
            <w:r w:rsidRPr="00504F6B">
              <w:rPr>
                <w:rFonts w:ascii="Trebuchet MS" w:hAnsi="Trebuchet MS"/>
                <w:sz w:val="24"/>
              </w:rPr>
              <w:tab/>
              <w:t>pentru operațiunile negeneratoare de venit: 100%</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rPr>
              <w:t xml:space="preserve"> Proiectul se încadrează în plafonul maxim al sprijinului public nerambursabil stabilit de GAL prin fișa măsurii din SDL, fără a depăși valoarea maximă eligibilă nerambursabilă</w:t>
            </w:r>
            <w:r w:rsidRPr="00504F6B">
              <w:rPr>
                <w:rFonts w:ascii="Trebuchet MS" w:hAnsi="Trebuchet MS"/>
                <w:spacing w:val="-10"/>
                <w:sz w:val="24"/>
              </w:rPr>
              <w:t xml:space="preserve"> de 200.000 euro?</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3</w:t>
            </w:r>
            <w:r w:rsidRPr="00504F6B">
              <w:rPr>
                <w:rFonts w:ascii="Trebuchet MS" w:hAnsi="Trebuchet MS"/>
                <w:sz w:val="24"/>
              </w:rPr>
              <w:t xml:space="preserve"> Avansul solicitat se încadrează într-un cuantum de până la 50% din valoarea totală a ajutorului  public nerambursabil?</w:t>
            </w:r>
          </w:p>
          <w:p w:rsidR="00634DD9" w:rsidRPr="00504F6B" w:rsidRDefault="00634DD9" w:rsidP="00FF085C">
            <w:pPr>
              <w:spacing w:before="120" w:after="120" w:line="240" w:lineRule="auto"/>
              <w:jc w:val="both"/>
              <w:rPr>
                <w:rFonts w:ascii="Trebuchet MS" w:hAnsi="Trebuchet MS"/>
                <w:b/>
                <w:sz w:val="24"/>
              </w:rPr>
            </w:pPr>
            <w:r w:rsidRPr="00504F6B">
              <w:rPr>
                <w:rFonts w:ascii="Trebuchet MS" w:hAnsi="Trebuchet MS"/>
                <w:b/>
                <w:sz w:val="24"/>
              </w:rPr>
              <w:t>Da cu diferente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bl>
    <w:p w:rsidR="00634DD9" w:rsidRPr="00504F6B" w:rsidRDefault="00634DD9" w:rsidP="00E031B5">
      <w:pPr>
        <w:pStyle w:val="BodyText3"/>
        <w:spacing w:before="120"/>
        <w:jc w:val="both"/>
        <w:rPr>
          <w:rFonts w:ascii="Trebuchet MS" w:hAnsi="Trebuchet MS"/>
          <w:sz w:val="24"/>
          <w:u w:val="single"/>
          <w:lang w:val="ro-RO"/>
        </w:rPr>
      </w:pPr>
    </w:p>
    <w:p w:rsidR="00E031B5" w:rsidRPr="00504F6B" w:rsidRDefault="00E031B5" w:rsidP="00E031B5">
      <w:pPr>
        <w:pStyle w:val="BodyText3"/>
        <w:spacing w:before="120"/>
        <w:jc w:val="both"/>
        <w:rPr>
          <w:rFonts w:ascii="Trebuchet MS" w:hAnsi="Trebuchet MS"/>
          <w:sz w:val="24"/>
          <w:u w:val="single"/>
          <w:lang w:val="ro-RO"/>
        </w:rPr>
      </w:pPr>
      <w:r w:rsidRPr="00504F6B">
        <w:rPr>
          <w:rFonts w:ascii="Trebuchet MS" w:hAnsi="Trebuchet MS"/>
          <w:sz w:val="24"/>
          <w:u w:val="single"/>
          <w:lang w:val="ro-RO"/>
        </w:rPr>
        <w:t xml:space="preserve">Atenție! </w:t>
      </w:r>
    </w:p>
    <w:p w:rsidR="00E031B5" w:rsidRPr="00504F6B" w:rsidRDefault="00E031B5" w:rsidP="00E031B5">
      <w:pPr>
        <w:pStyle w:val="BodyText3"/>
        <w:spacing w:before="120"/>
        <w:jc w:val="both"/>
        <w:rPr>
          <w:rFonts w:ascii="Trebuchet MS" w:hAnsi="Trebuchet MS"/>
          <w:i/>
          <w:sz w:val="24"/>
          <w:lang w:val="ro-RO"/>
        </w:rPr>
      </w:pPr>
      <w:r w:rsidRPr="00504F6B">
        <w:rPr>
          <w:rFonts w:ascii="Trebuchet MS" w:hAnsi="Trebuchet MS" w:cs="Calibri"/>
          <w:i/>
          <w:sz w:val="24"/>
          <w:szCs w:val="24"/>
          <w:lang w:val="ro-RO"/>
        </w:rPr>
        <w:t>Se</w:t>
      </w:r>
      <w:r w:rsidRPr="00504F6B">
        <w:rPr>
          <w:rFonts w:ascii="Trebuchet MS" w:eastAsia="Calibri" w:hAnsi="Trebuchet MS"/>
          <w:i/>
          <w:sz w:val="24"/>
          <w:lang w:val="ro-RO"/>
        </w:rPr>
        <w:t xml:space="preserve"> va prelua matricea de verificare a Bugetului indicativ și a Planului Financiar</w:t>
      </w:r>
      <w:r w:rsidRPr="00504F6B">
        <w:rPr>
          <w:rFonts w:ascii="Trebuchet MS" w:hAnsi="Trebuchet MS"/>
          <w:i/>
          <w:sz w:val="24"/>
          <w:lang w:val="ro-RO"/>
        </w:rPr>
        <w:t xml:space="preserve"> din formularul aferent sub-măsurii din PNDR cu investiții similare, în vigoare la momentul realizării verificării</w:t>
      </w:r>
      <w:r w:rsidRPr="00504F6B">
        <w:rPr>
          <w:rFonts w:ascii="Trebuchet MS" w:hAnsi="Trebuchet MS" w:cs="Calibri"/>
          <w:i/>
          <w:sz w:val="24"/>
          <w:szCs w:val="24"/>
          <w:lang w:val="ro-RO"/>
        </w:rPr>
        <w:t>.</w:t>
      </w:r>
    </w:p>
    <w:p w:rsidR="00E031B5" w:rsidRPr="00504F6B" w:rsidRDefault="00E031B5"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634DD9" w:rsidRPr="00504F6B" w:rsidRDefault="00634DD9" w:rsidP="00456904">
      <w:pPr>
        <w:overflowPunct w:val="0"/>
        <w:autoSpaceDE w:val="0"/>
        <w:autoSpaceDN w:val="0"/>
        <w:adjustRightInd w:val="0"/>
        <w:spacing w:before="120" w:after="120" w:line="240" w:lineRule="auto"/>
        <w:textAlignment w:val="baseline"/>
        <w:rPr>
          <w:rFonts w:ascii="Trebuchet MS" w:hAnsi="Trebuchet MS"/>
          <w:b/>
        </w:rPr>
        <w:sectPr w:rsidR="00634DD9" w:rsidRPr="00504F6B" w:rsidSect="00504F6B">
          <w:pgSz w:w="11909" w:h="16834" w:code="9"/>
          <w:pgMar w:top="1138" w:right="1411" w:bottom="1138" w:left="1138" w:header="576" w:footer="432" w:gutter="0"/>
          <w:cols w:space="720"/>
        </w:sectPr>
      </w:pPr>
    </w:p>
    <w:p w:rsidR="00456904" w:rsidRPr="00504F6B" w:rsidRDefault="00456904" w:rsidP="00456904">
      <w:pPr>
        <w:shd w:val="clear" w:color="auto" w:fill="FFFF00"/>
        <w:spacing w:after="0"/>
        <w:rPr>
          <w:rFonts w:ascii="Trebuchet MS" w:hAnsi="Trebuchet MS"/>
          <w:b/>
          <w:sz w:val="24"/>
          <w:szCs w:val="24"/>
        </w:rPr>
      </w:pPr>
      <w:r w:rsidRPr="00504F6B">
        <w:rPr>
          <w:rFonts w:ascii="Trebuchet MS" w:hAnsi="Trebuchet MS"/>
          <w:b/>
          <w:sz w:val="24"/>
          <w:szCs w:val="24"/>
        </w:rPr>
        <w:lastRenderedPageBreak/>
        <w:t>PARTEA DE SERVICII</w:t>
      </w:r>
    </w:p>
    <w:p w:rsidR="00456904" w:rsidRPr="00504F6B" w:rsidRDefault="00456904" w:rsidP="00456904">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numPr>
          <w:ilvl w:val="0"/>
          <w:numId w:val="33"/>
        </w:numPr>
        <w:spacing w:after="0" w:line="240" w:lineRule="auto"/>
        <w:ind w:left="450" w:hanging="450"/>
        <w:contextualSpacing/>
        <w:jc w:val="both"/>
        <w:rPr>
          <w:rFonts w:ascii="Trebuchet MS" w:hAnsi="Trebuchet MS"/>
          <w:b/>
          <w:i/>
          <w:kern w:val="32"/>
        </w:rPr>
      </w:pPr>
      <w:r w:rsidRPr="00504F6B">
        <w:rPr>
          <w:rFonts w:ascii="Trebuchet MS" w:hAnsi="Trebuchet MS"/>
          <w:b/>
          <w:i/>
          <w:kern w:val="32"/>
        </w:rPr>
        <w:t>VERIFICAREA ELIGIBILITĂȚII SOLICITANTULUI</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1.1 Solicitantul aparține categoriei solicitanților eligibili pentru măsura prevăzută în Strategia de Dezvoltare Locală a GAL?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1.2</w:t>
      </w:r>
      <w:r w:rsidRPr="00504F6B">
        <w:rPr>
          <w:rFonts w:ascii="Trebuchet MS" w:hAnsi="Trebuchet MS"/>
        </w:rPr>
        <w:t xml:space="preserve"> </w:t>
      </w:r>
      <w:r w:rsidRPr="00504F6B">
        <w:rPr>
          <w:rFonts w:ascii="Trebuchet MS" w:hAnsi="Trebuchet MS"/>
          <w:kern w:val="32"/>
        </w:rPr>
        <w:t xml:space="preserve">Solicitantul respectă criteriile de eligibilitate prevăzute în Apelul de selecție publicat de GAL, preluate din Fișa măsurii din SDL? </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rPr>
        <w:tab/>
      </w:r>
    </w:p>
    <w:p w:rsidR="00634DD9" w:rsidRPr="00504F6B" w:rsidRDefault="00634DD9" w:rsidP="00634DD9">
      <w:pPr>
        <w:spacing w:after="0" w:line="240" w:lineRule="auto"/>
        <w:ind w:left="450" w:hanging="450"/>
        <w:jc w:val="both"/>
        <w:rPr>
          <w:rFonts w:ascii="Trebuchet MS" w:hAnsi="Trebuchet MS"/>
        </w:rPr>
      </w:pPr>
      <w:r w:rsidRPr="00504F6B">
        <w:rPr>
          <w:rFonts w:ascii="Trebuchet MS" w:hAnsi="Trebuchet MS"/>
        </w:rPr>
        <w:t xml:space="preserve">1.3 Solicitantul nu este înregistrat în Registrul debitorilor AFIR atât pentru Programul SAPARD, cât și pentru FEADR?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p>
    <w:p w:rsidR="00634DD9" w:rsidRPr="00504F6B" w:rsidRDefault="00634DD9" w:rsidP="00634DD9">
      <w:pPr>
        <w:tabs>
          <w:tab w:val="left" w:pos="720"/>
          <w:tab w:val="left" w:pos="1976"/>
        </w:tabs>
        <w:spacing w:after="0" w:line="240" w:lineRule="auto"/>
        <w:ind w:left="450" w:hanging="450"/>
        <w:jc w:val="both"/>
        <w:rPr>
          <w:rFonts w:ascii="Trebuchet MS" w:hAnsi="Trebuchet MS"/>
        </w:rPr>
      </w:pPr>
      <w:r w:rsidRPr="00504F6B">
        <w:rPr>
          <w:rFonts w:ascii="Trebuchet MS" w:hAnsi="Trebuchet MS"/>
          <w:kern w:val="32"/>
        </w:rPr>
        <w:t>1.4 Solicitantul și-a însușit în totalitate angajamentele luate în Declarația pe proprie răspundere, anexă la Cererea de finanțare?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1.5 Solicitantul nu este în stare de faliment ori lichidare?</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1.</w:t>
      </w:r>
      <w:r w:rsidRPr="00504F6B">
        <w:rPr>
          <w:rFonts w:ascii="Trebuchet MS" w:eastAsia="Times New Roman" w:hAnsi="Trebuchet MS"/>
          <w:bCs/>
          <w:kern w:val="32"/>
        </w:rPr>
        <w:t>6</w:t>
      </w:r>
      <w:r w:rsidRPr="00504F6B">
        <w:rPr>
          <w:rFonts w:ascii="Trebuchet MS" w:hAnsi="Trebuchet MS"/>
          <w:kern w:val="32"/>
        </w:rPr>
        <w:t xml:space="preserve"> Solicitantul se angajează că asigură cofinanțarea serviciului (doar în cazul proiectelor pentru care este prevăzut în Fișa tehnică a măsurii din SDL cofinanțare privată)?</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2. i) VERIFICAREA CRITERIILOR GENERALE DE ELIGIBILITATE</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kern w:val="32"/>
        </w:rPr>
        <w:t xml:space="preserve">2.1 Solicitantul </w:t>
      </w:r>
      <w:r w:rsidRPr="00504F6B">
        <w:rPr>
          <w:rFonts w:ascii="Trebuchet MS" w:hAnsi="Trebuchet MS"/>
        </w:rPr>
        <w:t>are prevăzut în obiectul de activitate activități specifice domeniului?</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2.2 Solicitantul dispune de capacitate tehnică și financiară necesare derulării activităților specifice?</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2.3 În Cererea de finanțare solicitantul demonstrează prin activitățile propuse și cerințele formulate pentru resursele umane alocate acestora, oportunitatea și necesitatea proiectului?</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2.4 Solicitantul dispune de personal calificat, propriu sau cooptat în domeniu?</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rPr>
      </w:pPr>
      <w:r w:rsidRPr="00504F6B">
        <w:rPr>
          <w:rFonts w:ascii="Trebuchet MS" w:hAnsi="Trebuchet MS"/>
        </w:rPr>
        <w:t>2.5 a) Grupul țintă (dacă este cazul) este format din persoane care își desfășoară activitatea sau       au domiciliul pe teritoriul GAL?</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 xml:space="preserve">              DA</w:t>
      </w:r>
      <w:r w:rsidRPr="00504F6B">
        <w:rPr>
          <w:rFonts w:ascii="Trebuchet MS" w:hAnsi="Trebuchet MS"/>
          <w:b/>
          <w:i/>
        </w:rPr>
        <w:sym w:font="Wingdings" w:char="F06F"/>
      </w:r>
      <w:r w:rsidRPr="00504F6B">
        <w:rPr>
          <w:rFonts w:ascii="Trebuchet MS" w:hAnsi="Trebuchet MS"/>
          <w:b/>
          <w:i/>
        </w:rPr>
        <w:tab/>
        <w:t>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numPr>
          <w:ilvl w:val="0"/>
          <w:numId w:val="27"/>
        </w:numPr>
        <w:tabs>
          <w:tab w:val="left" w:pos="720"/>
          <w:tab w:val="left" w:pos="1976"/>
        </w:tabs>
        <w:spacing w:after="0" w:line="240" w:lineRule="auto"/>
        <w:ind w:left="450" w:hanging="450"/>
        <w:jc w:val="both"/>
        <w:rPr>
          <w:rFonts w:ascii="Trebuchet MS" w:hAnsi="Trebuchet MS"/>
        </w:rPr>
      </w:pPr>
      <w:r w:rsidRPr="00504F6B">
        <w:rPr>
          <w:rFonts w:ascii="Trebuchet MS" w:hAnsi="Trebuchet MS"/>
        </w:rPr>
        <w:t xml:space="preserve">Pentru proiectele ale căror obiective vizează studii privind patrimoniul cultural și natural, localitățile care vor face obiectul studiului propus prin proiect fac parte din teritoriul GAL?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 xml:space="preserve">3. VERIFICAREA BUGETULUI INDICATIV </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3.1 Informaţiile furnizate în cadrul bugetului indicativ din Cererea de finanțare sunt corecte şi</w:t>
      </w:r>
      <w:r w:rsidRPr="00504F6B">
        <w:rPr>
          <w:rFonts w:ascii="Trebuchet MS" w:eastAsia="Times New Roman" w:hAnsi="Trebuchet MS"/>
          <w:bCs/>
          <w:kern w:val="32"/>
        </w:rPr>
        <w:t>/</w:t>
      </w:r>
      <w:r w:rsidRPr="00504F6B">
        <w:rPr>
          <w:rFonts w:ascii="Trebuchet MS" w:hAnsi="Trebuchet MS"/>
          <w:kern w:val="32"/>
        </w:rPr>
        <w:t xml:space="preserve"> sau sunt în conformitate cu Fundamentarea bugetului  pe categorii de cheltuieli eligibile?</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DA</w:t>
      </w:r>
      <w:r w:rsidRPr="00504F6B">
        <w:rPr>
          <w:rFonts w:ascii="Trebuchet MS" w:hAnsi="Trebuchet MS"/>
          <w:b/>
          <w:i/>
        </w:rPr>
        <w:sym w:font="Wingdings" w:char="F06F"/>
      </w:r>
      <w:r w:rsidRPr="00504F6B">
        <w:rPr>
          <w:rFonts w:ascii="Trebuchet MS" w:hAnsi="Trebuchet MS"/>
          <w:b/>
          <w:i/>
          <w:kern w:val="32"/>
        </w:rPr>
        <w:tab/>
        <w:t xml:space="preserve">     NU</w:t>
      </w:r>
      <w:r w:rsidRPr="00504F6B">
        <w:rPr>
          <w:rFonts w:ascii="Trebuchet MS" w:hAnsi="Trebuchet MS"/>
          <w:b/>
          <w:i/>
        </w:rPr>
        <w:sym w:font="Wingdings" w:char="F06F"/>
      </w:r>
      <w:r w:rsidRPr="00504F6B">
        <w:rPr>
          <w:rFonts w:ascii="Trebuchet MS" w:hAnsi="Trebuchet MS"/>
          <w:b/>
          <w:i/>
          <w:kern w:val="32"/>
        </w:rPr>
        <w:t xml:space="preserve">        DA cu diferențe</w:t>
      </w:r>
      <w:r w:rsidRPr="00504F6B">
        <w:rPr>
          <w:rFonts w:ascii="Trebuchet MS" w:hAnsi="Trebuchet MS"/>
          <w:b/>
          <w:i/>
        </w:rPr>
        <w:sym w:font="Wingdings" w:char="F06F"/>
      </w:r>
      <w:r w:rsidRPr="00504F6B">
        <w:rPr>
          <w:rFonts w:ascii="Trebuchet MS" w:hAnsi="Trebuchet MS"/>
          <w:b/>
          <w:i/>
          <w:kern w:val="32"/>
        </w:rPr>
        <w:t xml:space="preserve">      </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3.2 Sunt eligibile </w:t>
      </w:r>
      <w:r w:rsidRPr="00504F6B">
        <w:rPr>
          <w:rFonts w:ascii="Trebuchet MS" w:eastAsia="Times New Roman" w:hAnsi="Trebuchet MS"/>
          <w:bCs/>
          <w:kern w:val="32"/>
        </w:rPr>
        <w:t>cheltuielile</w:t>
      </w:r>
      <w:r w:rsidRPr="00504F6B">
        <w:rPr>
          <w:rFonts w:ascii="Trebuchet MS" w:hAnsi="Trebuchet MS"/>
          <w:kern w:val="32"/>
        </w:rPr>
        <w:t xml:space="preserve"> aferente activităților eligibile din proiect, în conformitate cu cele specificate în cadrul Fișei măsurii din SDL</w:t>
      </w:r>
      <w:r w:rsidRPr="00504F6B">
        <w:rPr>
          <w:rFonts w:ascii="Trebuchet MS" w:hAnsi="Trebuchet MS"/>
        </w:rPr>
        <w:t xml:space="preserve"> </w:t>
      </w:r>
      <w:r w:rsidRPr="00504F6B">
        <w:rPr>
          <w:rFonts w:ascii="Trebuchet MS" w:hAnsi="Trebuchet MS"/>
          <w:kern w:val="32"/>
        </w:rPr>
        <w:t>în care se încadrează proiectul?</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3.3 TVA-ul aferent cheltuielilor eligibile este corect încadrat în coloana cheltuielilor neeligibile/eligibile?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r>
      <w:r w:rsidRPr="00504F6B">
        <w:rPr>
          <w:rFonts w:ascii="Trebuchet MS" w:hAnsi="Trebuchet MS"/>
          <w:b/>
          <w:i/>
          <w:kern w:val="32"/>
        </w:rPr>
        <w:t>DA cu diferențe</w:t>
      </w:r>
      <w:r w:rsidRPr="00504F6B" w:rsidDel="002D3001">
        <w:rPr>
          <w:rFonts w:ascii="Trebuchet MS" w:hAnsi="Trebuchet MS"/>
          <w:b/>
          <w:i/>
        </w:rPr>
        <w:t xml:space="preserve"> </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eastAsia="Times New Roman" w:hAnsi="Trebuchet MS"/>
          <w:bCs/>
          <w:i/>
          <w:kern w:val="32"/>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4. VERIFICAREA REZONABILITĂŢII PREŢURILOR</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4.1. Categoria de servicii/ bunuri se regăsește în Baza de date?</w:t>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4.2. Dacă la pct. 4.1. răspunsul este DA, preţurile utilizate se încadrează în limitele prevăzute în  Baza de date</w:t>
      </w:r>
      <w:r w:rsidRPr="00504F6B">
        <w:rPr>
          <w:rFonts w:ascii="Trebuchet MS" w:hAnsi="Trebuchet MS"/>
          <w:kern w:val="32"/>
          <w:vertAlign w:val="superscript"/>
        </w:rPr>
        <w:t>*</w:t>
      </w:r>
      <w:r w:rsidRPr="00504F6B">
        <w:rPr>
          <w:rFonts w:ascii="Trebuchet MS" w:hAnsi="Trebuchet MS"/>
          <w:kern w:val="32"/>
        </w:rPr>
        <w:t>?</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rPr>
      </w:pP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rPr>
        <w:t>4.4 Prețurile prevăzute în ofertele anexate de solicitant sunt rezonabile?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contextualSpacing/>
        <w:jc w:val="both"/>
        <w:rPr>
          <w:rFonts w:ascii="Trebuchet MS" w:hAnsi="Trebuchet MS"/>
        </w:rPr>
      </w:pPr>
      <w:r w:rsidRPr="00504F6B">
        <w:rPr>
          <w:rFonts w:ascii="Trebuchet MS" w:hAnsi="Trebuchet MS"/>
          <w:kern w:val="32"/>
        </w:rPr>
        <w:t>*</w:t>
      </w:r>
      <w:r w:rsidRPr="00504F6B">
        <w:rPr>
          <w:rFonts w:ascii="Trebuchet MS" w:hAnsi="Trebuchet MS"/>
        </w:rPr>
        <w:t xml:space="preserve">Se va verifica dacă onorariile experților menționați în Cererea de finanțare se încadrează în plafoanele stabilite în Baza de date cu prețuri de referință pentru proiecte de servicii LEADER, disponibilă pe site-ul </w:t>
      </w:r>
      <w:r w:rsidR="00C33F31">
        <w:fldChar w:fldCharType="begin"/>
      </w:r>
      <w:r w:rsidR="00C33F31">
        <w:instrText xml:space="preserve"> HYPERLINK "http://www.afir.info" </w:instrText>
      </w:r>
      <w:r w:rsidR="00C33F31">
        <w:fldChar w:fldCharType="separate"/>
      </w:r>
      <w:r w:rsidRPr="00504F6B">
        <w:rPr>
          <w:rStyle w:val="Hyperlink"/>
          <w:rFonts w:ascii="Trebuchet MS" w:hAnsi="Trebuchet MS"/>
        </w:rPr>
        <w:t>www.afir.info</w:t>
      </w:r>
      <w:r w:rsidR="00C33F31">
        <w:rPr>
          <w:rStyle w:val="Hyperlink"/>
          <w:rFonts w:ascii="Trebuchet MS" w:hAnsi="Trebuchet MS"/>
        </w:rPr>
        <w:fldChar w:fldCharType="end"/>
      </w:r>
      <w:r w:rsidRPr="00504F6B">
        <w:rPr>
          <w:rFonts w:ascii="Trebuchet MS" w:hAnsi="Trebuchet MS"/>
        </w:rPr>
        <w:t>. De asemenea, cheltuielile de masă și cazare se vor verifica raportat la această Bază de date.</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i/>
          <w:kern w:val="32"/>
        </w:rPr>
      </w:pPr>
      <w:r w:rsidRPr="00504F6B">
        <w:rPr>
          <w:rFonts w:ascii="Trebuchet MS" w:hAnsi="Trebuchet MS"/>
          <w:b/>
          <w:i/>
          <w:kern w:val="32"/>
        </w:rPr>
        <w:t>5. VERIFICAREA PLANULUI FINANCIAR</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5.1 Planul financiar este corect completat şi respectă gradul de intervenţie publică așa cum este prevăzut în Fișa măsurii din Strategia de Dezvoltare Locală?</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r w:rsidRPr="00504F6B">
        <w:rPr>
          <w:rFonts w:ascii="Trebuchet MS" w:hAnsi="Trebuchet MS"/>
          <w:b/>
          <w:i/>
          <w:kern w:val="32"/>
        </w:rPr>
        <w:t>DA cu diferențe*</w:t>
      </w:r>
      <w:r w:rsidRPr="00504F6B" w:rsidDel="002D3001">
        <w:rPr>
          <w:rFonts w:ascii="Trebuchet MS" w:hAnsi="Trebuchet MS"/>
          <w:b/>
          <w:i/>
        </w:rPr>
        <w:t xml:space="preserve"> </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*Se completează în cazul în care se constată diferenţe faţă de planul financiar prezentat de solicitant în Cererea de finanţare.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lastRenderedPageBreak/>
        <w:t>6. VERIFICAREA CONDIȚIILOR ARTIFICIALE</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6.1 Solicitantul a creat condiţii artificiale necesare pentru a beneficia de plăţi (sprijin) şi a obţine astfel un avantaj care contravine obiectivelor măsurii?</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Exemple de condiții create artificial pentru a beneficia de plăți: </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Acțiunile propuse prin proiect sunt identice cu acțiunile unui proiect anterior depus de către același solicitant în cadrul aceluiași GAL și finanțat;</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Supraestimarea valorii proiectelor, prin bugetarea distinctă a unor acțiuni și activități comune, astfel:</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cheltuieli pentru acțiuni de pregătire a acțiunilor de formare și informare bugetate separat pentru acțiunile de formare și pentru cele de informare și difuzare de cunoștințe;</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cheltuieli pentru managerul și experții care se ocupă de organizare, bugetate separat pentru activitățile de formare și cele de informare și difuzare de cunoștințe;</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 xml:space="preserve">achiziționarea de servicii comune componentelor de formare și informare și difuzare de cunoștințe din proiect în cadrul unor proceduri de achiziții distincte; </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Alocare bugetară nejustificată la capitolul I din Bugetul indicativ în raport cu numărul participanților la acțiunile proiectului și cu durata activităților principale din proiect etc.</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Durata totală de implementare a proiectului nejustificat de mare față de durata activităților principale din proiect – cursuri, seminarii etc.   </w:t>
      </w:r>
    </w:p>
    <w:p w:rsidR="00456904" w:rsidRPr="00504F6B" w:rsidRDefault="00456904" w:rsidP="00E031B5">
      <w:pPr>
        <w:pStyle w:val="BodyText3"/>
        <w:spacing w:before="120"/>
        <w:jc w:val="both"/>
        <w:rPr>
          <w:rFonts w:ascii="Trebuchet MS" w:hAnsi="Trebuchet MS"/>
          <w:i/>
          <w:sz w:val="24"/>
          <w:lang w:val="ro-RO"/>
        </w:rPr>
      </w:pPr>
    </w:p>
    <w:p w:rsidR="00634DD9" w:rsidRPr="00504F6B" w:rsidRDefault="00634DD9" w:rsidP="00E031B5">
      <w:pPr>
        <w:pStyle w:val="BodyText3"/>
        <w:spacing w:before="120"/>
        <w:jc w:val="both"/>
        <w:rPr>
          <w:rFonts w:ascii="Trebuchet MS" w:hAnsi="Trebuchet MS"/>
          <w:i/>
          <w:sz w:val="24"/>
          <w:lang w:val="ro-RO"/>
        </w:rPr>
      </w:pP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VERIFICAREA CRITERIILOR DE ELIGIBILITATE SUPLIMENTARE STABILITE DE CĂTRE GAL</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pStyle w:val="ListParagraph"/>
        <w:numPr>
          <w:ilvl w:val="0"/>
          <w:numId w:val="34"/>
        </w:numPr>
        <w:tabs>
          <w:tab w:val="clear" w:pos="0"/>
          <w:tab w:val="num" w:pos="-90"/>
        </w:tabs>
        <w:suppressAutoHyphens/>
        <w:spacing w:after="0"/>
        <w:ind w:left="450"/>
        <w:contextualSpacing w:val="0"/>
        <w:jc w:val="both"/>
        <w:rPr>
          <w:rFonts w:ascii="Trebuchet MS" w:eastAsia="Times New Roman" w:hAnsi="Trebuchet MS" w:cs="Calibri"/>
          <w:b/>
        </w:rPr>
      </w:pPr>
      <w:r w:rsidRPr="00504F6B">
        <w:rPr>
          <w:rFonts w:ascii="Trebuchet MS" w:eastAsia="Times New Roman" w:hAnsi="Trebuchet MS" w:cs="Calibri"/>
          <w:b/>
        </w:rPr>
        <w:t>Activitățile să se încadreze în tipul de sprijin prevăzut prin măsură;</w:t>
      </w:r>
    </w:p>
    <w:p w:rsidR="00634DD9" w:rsidRPr="00504F6B" w:rsidRDefault="00634DD9" w:rsidP="00634DD9">
      <w:pPr>
        <w:pStyle w:val="ListParagraph"/>
        <w:numPr>
          <w:ilvl w:val="0"/>
          <w:numId w:val="34"/>
        </w:numPr>
        <w:tabs>
          <w:tab w:val="clear" w:pos="0"/>
          <w:tab w:val="num" w:pos="-90"/>
        </w:tabs>
        <w:suppressAutoHyphens/>
        <w:spacing w:after="0"/>
        <w:ind w:left="450"/>
        <w:contextualSpacing w:val="0"/>
        <w:jc w:val="both"/>
        <w:rPr>
          <w:rFonts w:ascii="Trebuchet MS" w:eastAsia="Times New Roman" w:hAnsi="Trebuchet MS" w:cs="Calibri"/>
          <w:b/>
        </w:rPr>
      </w:pPr>
      <w:r w:rsidRPr="00504F6B">
        <w:rPr>
          <w:rFonts w:ascii="Trebuchet MS" w:eastAsia="Times New Roman" w:hAnsi="Trebuchet MS" w:cs="Calibri"/>
          <w:b/>
        </w:rPr>
        <w:t>Activitățile să se realizeze pe teritoriul GAL.</w:t>
      </w:r>
    </w:p>
    <w:p w:rsidR="00634DD9" w:rsidRPr="00504F6B" w:rsidRDefault="00634DD9" w:rsidP="00634DD9">
      <w:pPr>
        <w:pStyle w:val="ListParagraph"/>
        <w:numPr>
          <w:ilvl w:val="0"/>
          <w:numId w:val="34"/>
        </w:numPr>
        <w:tabs>
          <w:tab w:val="clear" w:pos="0"/>
          <w:tab w:val="num" w:pos="-90"/>
        </w:tabs>
        <w:suppressAutoHyphens/>
        <w:spacing w:after="0"/>
        <w:ind w:left="450"/>
        <w:jc w:val="both"/>
        <w:rPr>
          <w:rFonts w:ascii="Trebuchet MS" w:eastAsia="Times New Roman" w:hAnsi="Trebuchet MS" w:cs="Calibri"/>
          <w:b/>
        </w:rPr>
      </w:pPr>
      <w:r w:rsidRPr="00504F6B">
        <w:rPr>
          <w:rFonts w:ascii="Trebuchet MS" w:eastAsia="Times New Roman" w:hAnsi="Trebuchet MS" w:cs="Calibri"/>
          <w:b/>
        </w:rPr>
        <w:t>Pentru realizarea activităților propuse, solicitantul va folosi resurse din teritoriu.</w:t>
      </w:r>
    </w:p>
    <w:p w:rsidR="00634DD9" w:rsidRPr="00504F6B" w:rsidRDefault="00634DD9" w:rsidP="00634DD9">
      <w:pPr>
        <w:pStyle w:val="ListParagraph"/>
        <w:numPr>
          <w:ilvl w:val="0"/>
          <w:numId w:val="34"/>
        </w:numPr>
        <w:tabs>
          <w:tab w:val="clear" w:pos="0"/>
          <w:tab w:val="num" w:pos="-90"/>
        </w:tabs>
        <w:suppressAutoHyphens/>
        <w:spacing w:after="0"/>
        <w:ind w:left="450"/>
        <w:jc w:val="both"/>
        <w:rPr>
          <w:rFonts w:ascii="Trebuchet MS" w:eastAsia="Times New Roman" w:hAnsi="Trebuchet MS" w:cs="Calibri"/>
          <w:b/>
        </w:rPr>
      </w:pPr>
      <w:r w:rsidRPr="00504F6B">
        <w:rPr>
          <w:rFonts w:ascii="Trebuchet MS" w:eastAsia="Times New Roman" w:hAnsi="Trebuchet MS" w:cs="Calibri"/>
          <w:b/>
        </w:rPr>
        <w:t>Solicitantul trebuie să demonstreze că activitățile prevăzute în proiect sunt în beneficiul teritoriului GAL și contribuie la următoarele:</w:t>
      </w:r>
    </w:p>
    <w:p w:rsidR="00634DD9" w:rsidRPr="00504F6B" w:rsidRDefault="00634DD9" w:rsidP="00634DD9">
      <w:pPr>
        <w:pStyle w:val="ListParagraph"/>
        <w:numPr>
          <w:ilvl w:val="0"/>
          <w:numId w:val="35"/>
        </w:numPr>
        <w:suppressAutoHyphens/>
        <w:spacing w:after="0"/>
        <w:jc w:val="both"/>
        <w:rPr>
          <w:rFonts w:ascii="Trebuchet MS" w:eastAsia="Times New Roman" w:hAnsi="Trebuchet MS" w:cs="Calibri"/>
        </w:rPr>
      </w:pPr>
      <w:r w:rsidRPr="00504F6B">
        <w:rPr>
          <w:rFonts w:ascii="Trebuchet MS" w:eastAsia="Times New Roman" w:hAnsi="Trebuchet MS" w:cs="Calibri"/>
        </w:rPr>
        <w:t>punerea în valoarea a patrimoniului loca</w:t>
      </w:r>
    </w:p>
    <w:p w:rsidR="00634DD9" w:rsidRPr="00504F6B" w:rsidRDefault="00634DD9" w:rsidP="00634DD9">
      <w:pPr>
        <w:pStyle w:val="ListParagraph"/>
        <w:numPr>
          <w:ilvl w:val="0"/>
          <w:numId w:val="35"/>
        </w:numPr>
        <w:suppressAutoHyphens/>
        <w:spacing w:after="0"/>
        <w:jc w:val="both"/>
        <w:rPr>
          <w:rFonts w:ascii="Trebuchet MS" w:eastAsia="Times New Roman" w:hAnsi="Trebuchet MS" w:cs="Calibri"/>
        </w:rPr>
      </w:pPr>
      <w:r w:rsidRPr="00504F6B">
        <w:rPr>
          <w:rFonts w:ascii="Trebuchet MS" w:eastAsia="Times New Roman" w:hAnsi="Trebuchet MS" w:cs="Calibri"/>
        </w:rPr>
        <w:t>consolidarea identității locale</w:t>
      </w:r>
    </w:p>
    <w:p w:rsidR="00634DD9" w:rsidRPr="00504F6B" w:rsidRDefault="00634DD9" w:rsidP="00634DD9">
      <w:pPr>
        <w:pStyle w:val="ListParagraph"/>
        <w:numPr>
          <w:ilvl w:val="0"/>
          <w:numId w:val="35"/>
        </w:numPr>
        <w:suppressAutoHyphens/>
        <w:spacing w:after="0"/>
        <w:contextualSpacing w:val="0"/>
        <w:jc w:val="both"/>
        <w:rPr>
          <w:rFonts w:ascii="Trebuchet MS" w:eastAsia="Times New Roman" w:hAnsi="Trebuchet MS" w:cs="Calibri"/>
        </w:rPr>
      </w:pPr>
      <w:r w:rsidRPr="00504F6B">
        <w:rPr>
          <w:rFonts w:ascii="Trebuchet MS" w:eastAsia="Times New Roman" w:hAnsi="Trebuchet MS" w:cs="Calibri"/>
        </w:rPr>
        <w:t>creșterea atractivității zonei</w:t>
      </w:r>
    </w:p>
    <w:p w:rsidR="00634DD9" w:rsidRPr="00504F6B" w:rsidRDefault="00634DD9" w:rsidP="00E031B5">
      <w:pPr>
        <w:pStyle w:val="BodyText3"/>
        <w:spacing w:before="120"/>
        <w:jc w:val="both"/>
        <w:rPr>
          <w:rFonts w:ascii="Trebuchet MS" w:hAnsi="Trebuchet MS"/>
          <w:i/>
          <w:sz w:val="24"/>
          <w:lang w:val="ro-RO"/>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418"/>
        <w:gridCol w:w="1418"/>
      </w:tblGrid>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04F6B">
              <w:rPr>
                <w:rFonts w:ascii="Trebuchet MS" w:hAnsi="Trebuchet MS"/>
                <w:b/>
              </w:rPr>
              <w:t>F. VERIFICAREA CRITERIILOR DE SELECȚIE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04F6B">
              <w:rPr>
                <w:rFonts w:ascii="Trebuchet MS" w:hAnsi="Trebuchet MS"/>
                <w:b/>
              </w:rPr>
              <w:t>Punctaj posibil</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04F6B">
              <w:rPr>
                <w:rFonts w:ascii="Trebuchet MS" w:hAnsi="Trebuchet MS"/>
                <w:b/>
              </w:rPr>
              <w:t>Punctajul proiectului</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634DD9">
            <w:pPr>
              <w:pStyle w:val="ListParagraph"/>
              <w:numPr>
                <w:ilvl w:val="0"/>
                <w:numId w:val="36"/>
              </w:numPr>
              <w:spacing w:after="0" w:line="240" w:lineRule="auto"/>
              <w:rPr>
                <w:rFonts w:ascii="Trebuchet MS" w:hAnsi="Trebuchet MS"/>
                <w:b/>
              </w:rPr>
            </w:pPr>
            <w:r w:rsidRPr="00504F6B">
              <w:rPr>
                <w:rFonts w:ascii="Trebuchet MS" w:hAnsi="Trebuchet MS"/>
                <w:b/>
              </w:rPr>
              <w:t>Principiul temelor prioritare SDL</w:t>
            </w:r>
          </w:p>
          <w:p w:rsidR="00634DD9" w:rsidRPr="00504F6B" w:rsidRDefault="00634DD9" w:rsidP="00FF085C">
            <w:pPr>
              <w:spacing w:after="0" w:line="240" w:lineRule="auto"/>
              <w:rPr>
                <w:rFonts w:ascii="Trebuchet MS" w:hAnsi="Trebuchet MS"/>
              </w:rPr>
            </w:pPr>
            <w:r w:rsidRPr="00504F6B">
              <w:rPr>
                <w:rFonts w:ascii="Trebuchet MS" w:hAnsi="Trebuchet MS"/>
              </w:rPr>
              <w:t>Proiectele care îndeplinesc mai multe dintre aceste criterii, vor fi punctați o singură dată, conform activității majoritare valoric din proiect.</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line="240" w:lineRule="auto"/>
              <w:rPr>
                <w:rFonts w:ascii="Trebuchet MS" w:hAnsi="Trebuchet MS"/>
                <w:b/>
              </w:rPr>
            </w:pPr>
            <w:r w:rsidRPr="00504F6B">
              <w:rPr>
                <w:rFonts w:ascii="Trebuchet MS" w:hAnsi="Trebuchet MS"/>
                <w:b/>
              </w:rPr>
              <w:t>Maximum 35 de puncte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de branding teritorial</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 xml:space="preserve">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w:t>
            </w:r>
            <w:r w:rsidRPr="00504F6B">
              <w:rPr>
                <w:rFonts w:ascii="Trebuchet MS" w:hAnsi="Trebuchet MS"/>
              </w:rPr>
              <w:lastRenderedPageBreak/>
              <w:t>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634DD9" w:rsidRPr="00504F6B" w:rsidRDefault="00634DD9" w:rsidP="00FF085C">
            <w:pPr>
              <w:pStyle w:val="ListParagraph"/>
              <w:shd w:val="clear" w:color="auto" w:fill="FFFFFF"/>
              <w:autoSpaceDE w:val="0"/>
              <w:autoSpaceDN w:val="0"/>
              <w:adjustRightInd w:val="0"/>
              <w:ind w:left="0"/>
              <w:rPr>
                <w:rFonts w:ascii="Trebuchet MS" w:hAnsi="Trebuchet MS"/>
                <w:b/>
              </w:rPr>
            </w:pPr>
            <w:r w:rsidRPr="00504F6B">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634DD9" w:rsidRPr="00504F6B" w:rsidRDefault="00634DD9" w:rsidP="00FF085C">
            <w:pPr>
              <w:pStyle w:val="ListParagraph"/>
              <w:shd w:val="clear" w:color="auto" w:fill="FFFFFF"/>
              <w:autoSpaceDE w:val="0"/>
              <w:autoSpaceDN w:val="0"/>
              <w:adjustRightInd w:val="0"/>
              <w:ind w:left="0"/>
              <w:rPr>
                <w:rFonts w:ascii="Trebuchet MS" w:hAnsi="Trebuchet MS"/>
                <w:b/>
              </w:rPr>
            </w:pPr>
            <w:r w:rsidRPr="00504F6B">
              <w:rPr>
                <w:rFonts w:ascii="Trebuchet MS" w:hAnsi="Trebuchet MS"/>
                <w:b/>
              </w:rPr>
              <w:t>Proiectul va avea obligatoriu următoarele componente:</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Studiu etnografic</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Studiu de marketing, cercetare de piață</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Consultarea actorilor relevanți din teritoriu</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Evaluarea/testarea variantelor</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color w:val="FF0000"/>
              </w:rPr>
            </w:pPr>
            <w:r w:rsidRPr="00504F6B">
              <w:rPr>
                <w:rFonts w:ascii="Trebuchet MS" w:hAnsi="Trebuchet MS"/>
                <w:b/>
              </w:rPr>
              <w:t>Înregistrare brand</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lastRenderedPageBreak/>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vizează punerea în valoare a activităților meșteșugărești</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prevăd activități legate de ecoturism</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abordează teme de protecția mediului</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cu tematici multiculturale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educative sau cu componente educative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cu acțiuni de incluziune socială</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Proiecte multianuale sau cu activități repetitive (de minimum 2 ori)</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Proiecte care prevâd activități care se repetă la un anumit interval de timp cu sau fără schimbarea grupurilor țintă/participanților.</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25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Proiecte dezvoltate în parteneriat</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Proiecte care vor fi implementate de un parteneriat format din două sau mai multe entități care se încadrează în categoria de beneficiari eligibili ai Măsurii M2/6B</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 xml:space="preserve">Proiecte care prevăd acțiuni inovative </w:t>
            </w:r>
          </w:p>
          <w:p w:rsidR="00634DD9" w:rsidRPr="00504F6B" w:rsidRDefault="00634DD9" w:rsidP="00634DD9">
            <w:pPr>
              <w:numPr>
                <w:ilvl w:val="0"/>
                <w:numId w:val="21"/>
              </w:numPr>
              <w:tabs>
                <w:tab w:val="left" w:pos="270"/>
              </w:tabs>
              <w:suppressAutoHyphens/>
              <w:spacing w:after="0"/>
              <w:ind w:left="360"/>
              <w:rPr>
                <w:rFonts w:ascii="Trebuchet MS" w:hAnsi="Trebuchet MS"/>
              </w:rPr>
            </w:pPr>
            <w:r w:rsidRPr="00504F6B">
              <w:rPr>
                <w:rFonts w:ascii="Trebuchet MS" w:eastAsia="Times New Roman" w:hAnsi="Trebuchet MS"/>
              </w:rPr>
              <w:t>Proiecte care propun activități noi (care nu au mai fost desfășurate anterior în teritoriul GAL Someș Transilvan).</w:t>
            </w:r>
          </w:p>
          <w:p w:rsidR="00634DD9" w:rsidRPr="00504F6B" w:rsidRDefault="00634DD9" w:rsidP="00634DD9">
            <w:pPr>
              <w:numPr>
                <w:ilvl w:val="0"/>
                <w:numId w:val="21"/>
              </w:numPr>
              <w:tabs>
                <w:tab w:val="left" w:pos="270"/>
              </w:tabs>
              <w:suppressAutoHyphens/>
              <w:spacing w:after="0"/>
              <w:ind w:left="360"/>
              <w:jc w:val="both"/>
              <w:rPr>
                <w:rFonts w:ascii="Trebuchet MS" w:eastAsia="Times New Roman" w:hAnsi="Trebuchet MS"/>
                <w:b/>
                <w:color w:val="FF0000"/>
              </w:rPr>
            </w:pPr>
            <w:r w:rsidRPr="00504F6B">
              <w:rPr>
                <w:rFonts w:ascii="Trebuchet MS" w:hAnsi="Trebuchet MS"/>
              </w:rPr>
              <w:t>Proiecte care propun activități desfășurate anterior, într-o abordare nouă.</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15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pacing w:after="0" w:line="257" w:lineRule="auto"/>
              <w:rPr>
                <w:rFonts w:ascii="Trebuchet MS" w:hAnsi="Trebuchet MS" w:cs="Trebuchet MS"/>
                <w:b/>
              </w:rPr>
            </w:pPr>
            <w:r w:rsidRPr="00504F6B">
              <w:rPr>
                <w:rFonts w:ascii="Trebuchet MS" w:hAnsi="Trebuchet MS" w:cs="Trebuchet MS"/>
                <w:b/>
              </w:rPr>
              <w:t>Numărul de participanți asumați printr-un proiect</w:t>
            </w:r>
          </w:p>
          <w:p w:rsidR="00634DD9" w:rsidRPr="00504F6B" w:rsidRDefault="00634DD9" w:rsidP="00FF085C">
            <w:pPr>
              <w:spacing w:after="0" w:line="257" w:lineRule="auto"/>
              <w:rPr>
                <w:rFonts w:ascii="Trebuchet MS" w:hAnsi="Trebuchet MS" w:cs="Trebuchet MS"/>
                <w:b/>
              </w:rPr>
            </w:pPr>
          </w:p>
          <w:p w:rsidR="00634DD9" w:rsidRPr="00504F6B" w:rsidRDefault="00634DD9" w:rsidP="00FF085C">
            <w:pPr>
              <w:spacing w:after="0" w:line="257" w:lineRule="auto"/>
              <w:rPr>
                <w:rFonts w:ascii="Trebuchet MS" w:hAnsi="Trebuchet MS"/>
              </w:rPr>
            </w:pPr>
            <w:r w:rsidRPr="00504F6B">
              <w:rPr>
                <w:rFonts w:ascii="Trebuchet MS" w:hAnsi="Trebuchet MS"/>
              </w:rPr>
              <w:t xml:space="preserve">Minimum 100 de partcipanți/proiect – 5 p </w:t>
            </w:r>
          </w:p>
          <w:p w:rsidR="00634DD9" w:rsidRPr="00504F6B" w:rsidRDefault="00634DD9" w:rsidP="00FF085C">
            <w:pPr>
              <w:spacing w:after="0" w:line="257" w:lineRule="auto"/>
              <w:rPr>
                <w:rFonts w:ascii="Trebuchet MS" w:hAnsi="Trebuchet MS"/>
              </w:rPr>
            </w:pPr>
            <w:r w:rsidRPr="00504F6B">
              <w:rPr>
                <w:rFonts w:ascii="Trebuchet MS" w:hAnsi="Trebuchet MS"/>
              </w:rPr>
              <w:lastRenderedPageBreak/>
              <w:t>Minimum 200 de partcipanți/proiect – 10 p</w:t>
            </w:r>
          </w:p>
          <w:p w:rsidR="00634DD9" w:rsidRPr="00504F6B" w:rsidRDefault="00634DD9" w:rsidP="00FF085C">
            <w:pPr>
              <w:spacing w:after="0" w:line="257" w:lineRule="auto"/>
              <w:rPr>
                <w:rFonts w:ascii="Trebuchet MS" w:hAnsi="Trebuchet MS"/>
              </w:rPr>
            </w:pPr>
            <w:r w:rsidRPr="00504F6B">
              <w:rPr>
                <w:rFonts w:ascii="Trebuchet MS" w:hAnsi="Trebuchet MS"/>
              </w:rPr>
              <w:t>Minimum 400 de partcipanți/proiect – 20 p</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lastRenderedPageBreak/>
              <w:t>Max. 20</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2F280D" w:rsidRPr="00504F6B" w:rsidTr="00FF085C">
        <w:tc>
          <w:tcPr>
            <w:tcW w:w="3484" w:type="pct"/>
            <w:tcBorders>
              <w:top w:val="single" w:sz="4" w:space="0" w:color="auto"/>
              <w:left w:val="single" w:sz="4" w:space="0" w:color="auto"/>
              <w:bottom w:val="single" w:sz="4" w:space="0" w:color="auto"/>
              <w:right w:val="single" w:sz="4" w:space="0" w:color="auto"/>
            </w:tcBorders>
          </w:tcPr>
          <w:p w:rsidR="002F280D" w:rsidRPr="00504F6B" w:rsidRDefault="002F280D" w:rsidP="002F280D">
            <w:pPr>
              <w:pStyle w:val="ListParagraph"/>
              <w:spacing w:after="0" w:line="257" w:lineRule="auto"/>
              <w:ind w:left="360"/>
              <w:rPr>
                <w:rFonts w:ascii="Trebuchet MS" w:hAnsi="Trebuchet MS" w:cs="Trebuchet MS"/>
                <w:b/>
              </w:rPr>
            </w:pPr>
            <w:r>
              <w:rPr>
                <w:rFonts w:ascii="Trebuchet MS" w:hAnsi="Trebuchet MS" w:cs="Trebuchet MS"/>
                <w:b/>
              </w:rPr>
              <w:t>Total punct</w:t>
            </w:r>
            <w:bookmarkStart w:id="2" w:name="_GoBack"/>
            <w:bookmarkEnd w:id="2"/>
            <w:r>
              <w:rPr>
                <w:rFonts w:ascii="Trebuchet MS" w:hAnsi="Trebuchet MS" w:cs="Trebuchet MS"/>
                <w:b/>
              </w:rPr>
              <w:t>aj</w:t>
            </w:r>
          </w:p>
        </w:tc>
        <w:tc>
          <w:tcPr>
            <w:tcW w:w="758" w:type="pct"/>
            <w:tcBorders>
              <w:top w:val="single" w:sz="4" w:space="0" w:color="auto"/>
              <w:left w:val="single" w:sz="4" w:space="0" w:color="auto"/>
              <w:bottom w:val="single" w:sz="4" w:space="0" w:color="auto"/>
              <w:right w:val="single" w:sz="4" w:space="0" w:color="auto"/>
            </w:tcBorders>
            <w:vAlign w:val="center"/>
          </w:tcPr>
          <w:p w:rsidR="002F280D" w:rsidRPr="00504F6B" w:rsidRDefault="002F280D" w:rsidP="00FF085C">
            <w:pPr>
              <w:spacing w:after="0"/>
              <w:rPr>
                <w:rFonts w:ascii="Trebuchet MS" w:hAnsi="Trebuchet MS"/>
                <w:b/>
              </w:rPr>
            </w:pPr>
          </w:p>
        </w:tc>
        <w:tc>
          <w:tcPr>
            <w:tcW w:w="758" w:type="pct"/>
            <w:tcBorders>
              <w:top w:val="single" w:sz="4" w:space="0" w:color="auto"/>
              <w:left w:val="single" w:sz="4" w:space="0" w:color="auto"/>
              <w:bottom w:val="single" w:sz="4" w:space="0" w:color="auto"/>
              <w:right w:val="single" w:sz="4" w:space="0" w:color="auto"/>
            </w:tcBorders>
            <w:vAlign w:val="center"/>
          </w:tcPr>
          <w:p w:rsidR="002F280D" w:rsidRPr="00504F6B" w:rsidRDefault="002F280D"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5000" w:type="pct"/>
            <w:gridSpan w:val="3"/>
            <w:tcBorders>
              <w:top w:val="single" w:sz="4" w:space="0" w:color="auto"/>
              <w:left w:val="single" w:sz="4" w:space="0" w:color="auto"/>
              <w:bottom w:val="single" w:sz="4" w:space="0" w:color="auto"/>
              <w:right w:val="single" w:sz="4" w:space="0" w:color="auto"/>
            </w:tcBorders>
          </w:tcPr>
          <w:p w:rsidR="00634DD9" w:rsidRPr="00504F6B" w:rsidRDefault="00634DD9" w:rsidP="00FF085C">
            <w:pPr>
              <w:pStyle w:val="ListParagraph"/>
              <w:numPr>
                <w:ilvl w:val="0"/>
                <w:numId w:val="22"/>
              </w:numPr>
              <w:suppressAutoHyphens/>
              <w:spacing w:after="0" w:line="300" w:lineRule="auto"/>
              <w:ind w:hanging="360"/>
              <w:contextualSpacing w:val="0"/>
              <w:jc w:val="both"/>
              <w:rPr>
                <w:rFonts w:ascii="Trebuchet MS" w:hAnsi="Trebuchet MS"/>
              </w:rPr>
            </w:pPr>
            <w:r w:rsidRPr="00504F6B">
              <w:rPr>
                <w:rFonts w:ascii="Trebuchet MS" w:hAnsi="Trebuchet MS"/>
                <w:b/>
              </w:rPr>
              <w:t>Punctajul minim</w:t>
            </w:r>
            <w:r w:rsidRPr="00504F6B">
              <w:rPr>
                <w:rFonts w:ascii="Trebuchet MS" w:hAnsi="Trebuchet MS"/>
              </w:rPr>
              <w:t xml:space="preserve"> admis la finanțare este de 10</w:t>
            </w:r>
            <w:r w:rsidRPr="00504F6B">
              <w:rPr>
                <w:rFonts w:ascii="Trebuchet MS" w:hAnsi="Trebuchet MS"/>
                <w:b/>
              </w:rPr>
              <w:t xml:space="preserve"> puncte.</w:t>
            </w:r>
          </w:p>
          <w:p w:rsidR="00634DD9" w:rsidRPr="00504F6B" w:rsidRDefault="00634DD9" w:rsidP="00FF085C">
            <w:pPr>
              <w:pStyle w:val="ListParagraph"/>
              <w:numPr>
                <w:ilvl w:val="0"/>
                <w:numId w:val="22"/>
              </w:numPr>
              <w:suppressAutoHyphens/>
              <w:spacing w:after="0" w:line="300" w:lineRule="auto"/>
              <w:ind w:hanging="360"/>
              <w:contextualSpacing w:val="0"/>
              <w:jc w:val="both"/>
              <w:rPr>
                <w:rFonts w:ascii="Trebuchet MS" w:hAnsi="Trebuchet MS"/>
              </w:rPr>
            </w:pPr>
            <w:r w:rsidRPr="00504F6B">
              <w:rPr>
                <w:rFonts w:ascii="Trebuchet MS" w:hAnsi="Trebuchet MS"/>
                <w:b/>
              </w:rPr>
              <w:t>Departajarea proiectelor cu același punctaj:</w:t>
            </w:r>
          </w:p>
          <w:p w:rsidR="00634DD9" w:rsidRPr="00504F6B" w:rsidRDefault="00634DD9" w:rsidP="00FF085C">
            <w:pPr>
              <w:pStyle w:val="ListParagraph"/>
              <w:ind w:left="360"/>
              <w:rPr>
                <w:rFonts w:ascii="Trebuchet MS" w:hAnsi="Trebuchet MS"/>
              </w:rPr>
            </w:pPr>
            <w:r w:rsidRPr="00504F6B">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634DD9" w:rsidRPr="00504F6B" w:rsidRDefault="00634DD9" w:rsidP="00634DD9">
            <w:pPr>
              <w:pStyle w:val="ListParagraph"/>
              <w:numPr>
                <w:ilvl w:val="0"/>
                <w:numId w:val="37"/>
              </w:numPr>
              <w:spacing w:before="120" w:after="120" w:line="257" w:lineRule="auto"/>
              <w:rPr>
                <w:rFonts w:ascii="Trebuchet MS" w:hAnsi="Trebuchet MS"/>
              </w:rPr>
            </w:pPr>
            <w:r w:rsidRPr="00504F6B">
              <w:rPr>
                <w:rFonts w:ascii="Trebuchet MS" w:hAnsi="Trebuchet MS"/>
              </w:rPr>
              <w:t>Proiecte care prevăd activități legate de ecoturism</w:t>
            </w:r>
          </w:p>
          <w:p w:rsidR="00634DD9" w:rsidRPr="00504F6B" w:rsidRDefault="00634DD9" w:rsidP="00634DD9">
            <w:pPr>
              <w:pStyle w:val="ListParagraph"/>
              <w:numPr>
                <w:ilvl w:val="0"/>
                <w:numId w:val="37"/>
              </w:numPr>
              <w:spacing w:before="120" w:after="120" w:line="257" w:lineRule="auto"/>
              <w:rPr>
                <w:rFonts w:ascii="Trebuchet MS" w:hAnsi="Trebuchet MS"/>
              </w:rPr>
            </w:pPr>
            <w:r w:rsidRPr="00504F6B">
              <w:rPr>
                <w:rFonts w:ascii="Trebuchet MS" w:hAnsi="Trebuchet MS"/>
              </w:rPr>
              <w:t>Proiecte multianuale sau cu activități repetitive</w:t>
            </w:r>
          </w:p>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04F6B">
              <w:rPr>
                <w:rFonts w:ascii="Trebuchet MS" w:hAnsi="Trebuchet MS"/>
              </w:rPr>
              <w:t xml:space="preserve">În cazul proiectelor cu același punctaj și aceeași prioritate, departajarea acestora se va face </w:t>
            </w:r>
            <w:r w:rsidRPr="00504F6B">
              <w:rPr>
                <w:rFonts w:ascii="Trebuchet MS" w:hAnsi="Trebuchet MS"/>
                <w:b/>
              </w:rPr>
              <w:t>în ordinea descrescătoare a numărului de participanți asumați prin proiect.</w:t>
            </w:r>
          </w:p>
        </w:tc>
      </w:tr>
    </w:tbl>
    <w:p w:rsidR="00E031B5" w:rsidRPr="00504F6B" w:rsidRDefault="00E031B5" w:rsidP="00E031B5">
      <w:pPr>
        <w:spacing w:before="120" w:after="120" w:line="240" w:lineRule="auto"/>
        <w:contextualSpacing/>
        <w:jc w:val="both"/>
        <w:rPr>
          <w:rFonts w:ascii="Trebuchet MS" w:hAnsi="Trebuchet MS"/>
          <w:b/>
          <w:kern w:val="32"/>
          <w:sz w:val="24"/>
        </w:rPr>
      </w:pPr>
    </w:p>
    <w:p w:rsidR="00E031B5" w:rsidRPr="00504F6B" w:rsidRDefault="00E031B5" w:rsidP="00E031B5">
      <w:p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DECIZIA REFERITOARE LA PROIECT</w:t>
      </w:r>
    </w:p>
    <w:p w:rsidR="00E031B5" w:rsidRPr="00504F6B" w:rsidRDefault="00E031B5" w:rsidP="00E031B5">
      <w:p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PROIECTUL ESTE:</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ELIGIBIL ȘI SELECTAT</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ELIGIBIL ȘI NESELECTAT</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NEELIGIBIL</w:t>
      </w:r>
    </w:p>
    <w:p w:rsidR="00E031B5" w:rsidRPr="00504F6B" w:rsidRDefault="00E031B5" w:rsidP="00E031B5">
      <w:pPr>
        <w:spacing w:before="120" w:after="120" w:line="240" w:lineRule="auto"/>
        <w:contextualSpacing/>
        <w:jc w:val="both"/>
        <w:rPr>
          <w:rFonts w:ascii="Trebuchet MS" w:hAnsi="Trebuchet MS"/>
          <w:b/>
          <w:kern w:val="32"/>
          <w:sz w:val="24"/>
        </w:rPr>
      </w:pP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În cazul proiectelor neeligibile se va completa rubrica Observaţii cu toate motivele de neeligibilitate ale  proiectului.</w:t>
      </w: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p>
    <w:p w:rsidR="00E031B5" w:rsidRPr="00504F6B" w:rsidRDefault="00E031B5" w:rsidP="00E031B5">
      <w:pPr>
        <w:spacing w:after="0" w:line="240" w:lineRule="auto"/>
        <w:contextualSpacing/>
        <w:jc w:val="both"/>
        <w:rPr>
          <w:rFonts w:ascii="Trebuchet MS" w:hAnsi="Trebuchet MS"/>
          <w:b/>
          <w:kern w:val="32"/>
          <w:sz w:val="24"/>
        </w:rPr>
      </w:pP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504F6B">
        <w:rPr>
          <w:rFonts w:ascii="Trebuchet MS" w:hAnsi="Trebuchet MS"/>
          <w:sz w:val="24"/>
          <w:u w:val="single"/>
        </w:rPr>
        <w:t>Observatii:</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Se detaliază:</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xml:space="preserve">- pentru fiecare criteriu de eligibilitate care nu a fost îndeplinit, motivul neeligibilităţii , dacă este cazul, </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motivul reducerii valorii eligibile, a valorii publice sau a intensităţii sprijinului, dacă este cazul,</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motivul neeligibilităţii din punct de vedere al verificării pe teren, dacă este cazul.</w:t>
      </w:r>
    </w:p>
    <w:p w:rsidR="00E031B5" w:rsidRPr="00504F6B" w:rsidRDefault="00E031B5" w:rsidP="00E031B5">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504F6B">
        <w:rPr>
          <w:rFonts w:ascii="Trebuchet MS" w:hAnsi="Trebuchet MS"/>
          <w:sz w:val="24"/>
        </w:rPr>
        <w:t>..........................................................................................................................................................</w:t>
      </w:r>
    </w:p>
    <w:p w:rsidR="00E031B5" w:rsidRPr="00504F6B" w:rsidRDefault="00E031B5" w:rsidP="00E031B5">
      <w:pPr>
        <w:spacing w:after="0" w:line="240" w:lineRule="auto"/>
        <w:rPr>
          <w:rFonts w:ascii="Trebuchet MS" w:eastAsia="Times New Roman" w:hAnsi="Trebuchet MS" w:cs="Calibri"/>
          <w:bCs/>
          <w:iCs/>
          <w:sz w:val="24"/>
          <w:szCs w:val="24"/>
          <w:lang w:eastAsia="fr-FR"/>
        </w:rPr>
      </w:pPr>
    </w:p>
    <w:p w:rsidR="00E031B5" w:rsidRPr="00504F6B" w:rsidRDefault="00E031B5" w:rsidP="00E031B5">
      <w:pPr>
        <w:spacing w:after="0" w:line="240" w:lineRule="auto"/>
        <w:rPr>
          <w:rFonts w:ascii="Trebuchet MS" w:hAnsi="Trebuchet MS"/>
          <w:vanish/>
          <w:sz w:val="24"/>
        </w:rPr>
        <w:sectPr w:rsidR="00E031B5" w:rsidRPr="00504F6B" w:rsidSect="00504F6B">
          <w:pgSz w:w="11909" w:h="16834" w:code="9"/>
          <w:pgMar w:top="1138" w:right="1411" w:bottom="1138" w:left="1138" w:header="576" w:footer="432" w:gutter="0"/>
          <w:cols w:space="720"/>
        </w:sectPr>
      </w:pPr>
    </w:p>
    <w:p w:rsidR="00E031B5" w:rsidRPr="00504F6B" w:rsidRDefault="00E031B5" w:rsidP="00E031B5">
      <w:pPr>
        <w:spacing w:after="0" w:line="240" w:lineRule="auto"/>
        <w:rPr>
          <w:rFonts w:ascii="Trebuchet MS" w:hAnsi="Trebuchet MS"/>
          <w:vanish/>
          <w:sz w:val="24"/>
        </w:rPr>
      </w:pPr>
    </w:p>
    <w:p w:rsidR="00960311"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Verificat: Expert</w:t>
      </w:r>
      <w:r w:rsidR="00340548" w:rsidRPr="00504F6B">
        <w:rPr>
          <w:rFonts w:ascii="Trebuchet MS" w:hAnsi="Trebuchet MS"/>
          <w:sz w:val="24"/>
        </w:rPr>
        <w:t xml:space="preserve"> 1</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Nume/Prenume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Semnătura....................................</w:t>
      </w:r>
      <w:r w:rsidRPr="00504F6B">
        <w:rPr>
          <w:rFonts w:ascii="Trebuchet MS" w:hAnsi="Trebuchet MS"/>
          <w:i/>
          <w:sz w:val="24"/>
        </w:rPr>
        <w:tab/>
        <w:t xml:space="preserve">   </w:t>
      </w:r>
      <w:r w:rsidRPr="00504F6B">
        <w:rPr>
          <w:rFonts w:ascii="Trebuchet MS" w:hAnsi="Trebuchet MS"/>
          <w:i/>
          <w:sz w:val="24"/>
        </w:rPr>
        <w:tab/>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Data……........................................</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p>
    <w:p w:rsidR="00960311"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xml:space="preserve">Întocmit: Expert  </w:t>
      </w:r>
      <w:r w:rsidR="00340548" w:rsidRPr="00504F6B">
        <w:rPr>
          <w:rFonts w:ascii="Trebuchet MS" w:hAnsi="Trebuchet MS"/>
          <w:sz w:val="24"/>
        </w:rPr>
        <w:t>2</w:t>
      </w:r>
      <w:r w:rsidRPr="00504F6B">
        <w:rPr>
          <w:rFonts w:ascii="Trebuchet MS" w:hAnsi="Trebuchet MS"/>
          <w:sz w:val="24"/>
        </w:rPr>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Nume/Prenume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Semnătura....................................</w:t>
      </w:r>
      <w:r w:rsidRPr="00504F6B">
        <w:rPr>
          <w:rFonts w:ascii="Trebuchet MS" w:hAnsi="Trebuchet MS"/>
          <w:i/>
          <w:sz w:val="24"/>
        </w:rPr>
        <w:tab/>
        <w:t xml:space="preserve">   </w:t>
      </w:r>
      <w:r w:rsidRPr="00504F6B">
        <w:rPr>
          <w:rFonts w:ascii="Trebuchet MS" w:hAnsi="Trebuchet MS"/>
          <w:i/>
          <w:sz w:val="24"/>
        </w:rPr>
        <w:tab/>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i/>
          <w:sz w:val="24"/>
        </w:rPr>
        <w:t xml:space="preserve">Data……......................................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p>
    <w:p w:rsidR="00E031B5" w:rsidRPr="00504F6B" w:rsidRDefault="00E031B5" w:rsidP="00E031B5">
      <w:pPr>
        <w:spacing w:before="120" w:after="120" w:line="240" w:lineRule="auto"/>
        <w:rPr>
          <w:rFonts w:ascii="Trebuchet MS" w:hAnsi="Trebuchet MS"/>
          <w:b/>
          <w:i/>
          <w:sz w:val="24"/>
          <w:u w:val="single"/>
        </w:rPr>
        <w:sectPr w:rsidR="00E031B5" w:rsidRPr="00504F6B" w:rsidSect="00504F6B">
          <w:type w:val="continuous"/>
          <w:pgSz w:w="11909" w:h="16834" w:code="9"/>
          <w:pgMar w:top="1138" w:right="1411" w:bottom="1138" w:left="1138" w:header="576" w:footer="432" w:gutter="0"/>
          <w:cols w:num="2" w:space="720"/>
        </w:sectPr>
      </w:pPr>
    </w:p>
    <w:p w:rsidR="00E031B5" w:rsidRPr="00504F6B" w:rsidRDefault="00E031B5" w:rsidP="00E031B5">
      <w:pPr>
        <w:spacing w:before="120" w:after="120" w:line="240" w:lineRule="auto"/>
        <w:jc w:val="both"/>
        <w:rPr>
          <w:rFonts w:ascii="Trebuchet MS" w:hAnsi="Trebuchet MS"/>
          <w:b/>
          <w:i/>
          <w:sz w:val="24"/>
          <w:u w:val="single"/>
        </w:rPr>
      </w:pPr>
    </w:p>
    <w:p w:rsidR="00E031B5" w:rsidRPr="00504F6B" w:rsidRDefault="00E031B5" w:rsidP="00E031B5">
      <w:pPr>
        <w:spacing w:before="120" w:after="120" w:line="240" w:lineRule="auto"/>
        <w:jc w:val="both"/>
        <w:rPr>
          <w:rFonts w:ascii="Trebuchet MS" w:hAnsi="Trebuchet MS"/>
          <w:b/>
          <w:i/>
          <w:sz w:val="24"/>
          <w:u w:val="single"/>
        </w:rPr>
      </w:pPr>
    </w:p>
    <w:p w:rsidR="00E031B5" w:rsidRPr="00504F6B" w:rsidRDefault="00E031B5" w:rsidP="00E031B5">
      <w:pPr>
        <w:spacing w:before="120" w:after="120" w:line="240" w:lineRule="auto"/>
        <w:rPr>
          <w:rFonts w:ascii="Trebuchet MS" w:hAnsi="Trebuchet MS"/>
          <w:sz w:val="24"/>
        </w:rPr>
        <w:sectPr w:rsidR="00E031B5" w:rsidRPr="00504F6B" w:rsidSect="00504F6B">
          <w:type w:val="continuous"/>
          <w:pgSz w:w="11909" w:h="16834" w:code="9"/>
          <w:pgMar w:top="1138" w:right="1411" w:bottom="1138" w:left="1138" w:header="576" w:footer="432" w:gutter="0"/>
          <w:cols w:space="720"/>
        </w:sectPr>
      </w:pPr>
    </w:p>
    <w:p w:rsidR="00E031B5" w:rsidRPr="00504F6B" w:rsidRDefault="00E031B5" w:rsidP="00E031B5">
      <w:pPr>
        <w:shd w:val="clear" w:color="auto" w:fill="D9D9D9"/>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lastRenderedPageBreak/>
        <w:t>METODOLOGIA DE VERIFICARE</w:t>
      </w:r>
    </w:p>
    <w:p w:rsidR="0097026D" w:rsidRPr="00504F6B" w:rsidRDefault="0097026D" w:rsidP="0097026D">
      <w:pPr>
        <w:spacing w:after="0"/>
        <w:rPr>
          <w:rFonts w:ascii="Trebuchet MS" w:hAnsi="Trebuchet MS"/>
          <w:b/>
          <w:sz w:val="24"/>
          <w:szCs w:val="24"/>
        </w:rPr>
      </w:pPr>
    </w:p>
    <w:p w:rsidR="007F79CE" w:rsidRPr="00220ADE" w:rsidRDefault="007F79CE" w:rsidP="007F79CE">
      <w:pPr>
        <w:spacing w:after="0"/>
        <w:jc w:val="both"/>
        <w:rPr>
          <w:rFonts w:ascii="Trebuchet MS" w:hAnsi="Trebuchet MS"/>
          <w:b/>
        </w:rPr>
      </w:pPr>
      <w:r w:rsidRPr="00220ADE">
        <w:rPr>
          <w:rFonts w:ascii="Trebuchet MS" w:hAnsi="Trebuchet MS"/>
          <w:b/>
        </w:rPr>
        <w:t>METODOLOGIE DE VERIFICARE A CRITERIILOR DE CONFORMITATE:</w:t>
      </w:r>
    </w:p>
    <w:p w:rsidR="007F79CE" w:rsidRPr="00E1136E" w:rsidRDefault="007F79CE" w:rsidP="007F79CE">
      <w:pPr>
        <w:spacing w:after="0"/>
        <w:jc w:val="both"/>
        <w:rPr>
          <w:rFonts w:ascii="Trebuchet MS" w:hAnsi="Trebuchet MS"/>
          <w:b/>
        </w:rPr>
      </w:pPr>
    </w:p>
    <w:p w:rsidR="007F79CE" w:rsidRPr="00E1136E" w:rsidRDefault="007F79CE" w:rsidP="007F79CE">
      <w:pPr>
        <w:pStyle w:val="ListParagraph"/>
        <w:numPr>
          <w:ilvl w:val="0"/>
          <w:numId w:val="39"/>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7F79CE" w:rsidRPr="00E1136E" w:rsidRDefault="007F79CE" w:rsidP="007F79CE">
      <w:pPr>
        <w:spacing w:after="0"/>
        <w:ind w:left="720"/>
        <w:jc w:val="both"/>
        <w:rPr>
          <w:rFonts w:ascii="Trebuchet MS" w:hAnsi="Trebuchet MS"/>
        </w:rPr>
      </w:pPr>
    </w:p>
    <w:p w:rsidR="007F79CE" w:rsidRPr="00E1136E" w:rsidRDefault="007F79CE" w:rsidP="007F79CE">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7F79CE" w:rsidRPr="00E1136E" w:rsidRDefault="007F79CE" w:rsidP="007F79CE">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7F79CE" w:rsidRPr="00E1136E" w:rsidRDefault="007F79CE" w:rsidP="007F79CE">
      <w:pPr>
        <w:spacing w:after="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7F79CE" w:rsidRPr="00E1136E" w:rsidRDefault="007F79CE" w:rsidP="007F79CE">
      <w:pPr>
        <w:spacing w:after="0"/>
        <w:ind w:left="720"/>
        <w:jc w:val="both"/>
        <w:rPr>
          <w:rFonts w:ascii="Trebuchet MS" w:eastAsia="Times New Roman" w:hAnsi="Trebuchet MS"/>
        </w:rPr>
      </w:pP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7F79CE" w:rsidRPr="00E1136E" w:rsidRDefault="007F79CE" w:rsidP="007F79CE">
      <w:pPr>
        <w:pStyle w:val="ListParagraph"/>
        <w:spacing w:after="0" w:line="240" w:lineRule="auto"/>
        <w:ind w:left="0"/>
        <w:jc w:val="both"/>
        <w:rPr>
          <w:rFonts w:ascii="Trebuchet MS" w:hAnsi="Trebuchet MS"/>
          <w:b/>
          <w:i/>
          <w:color w:val="FF0000"/>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7F79CE" w:rsidRPr="00E1136E" w:rsidRDefault="007F79CE" w:rsidP="007F79CE">
      <w:pPr>
        <w:pStyle w:val="ListParagraph"/>
        <w:spacing w:after="0" w:line="240" w:lineRule="auto"/>
        <w:ind w:left="450"/>
        <w:jc w:val="both"/>
        <w:rPr>
          <w:rFonts w:ascii="Trebuchet MS" w:hAnsi="Trebuchet MS"/>
          <w:b/>
          <w:i/>
        </w:rPr>
      </w:pPr>
    </w:p>
    <w:p w:rsidR="007F79CE" w:rsidRPr="00E1136E" w:rsidRDefault="007F79CE" w:rsidP="007F79CE">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7F79CE" w:rsidRPr="00E1136E" w:rsidRDefault="007F79CE" w:rsidP="007F79CE">
      <w:pPr>
        <w:pStyle w:val="ListParagraph"/>
        <w:spacing w:after="0" w:line="240" w:lineRule="auto"/>
        <w:ind w:left="0"/>
        <w:jc w:val="both"/>
        <w:rPr>
          <w:rFonts w:ascii="Trebuchet MS" w:hAnsi="Trebuchet MS"/>
          <w:b/>
          <w:i/>
          <w:color w:val="FF0000"/>
        </w:rPr>
      </w:pPr>
    </w:p>
    <w:p w:rsidR="007F79CE" w:rsidRPr="00E1136E" w:rsidRDefault="007F79CE" w:rsidP="007F79CE">
      <w:pPr>
        <w:pStyle w:val="ListParagraph"/>
        <w:numPr>
          <w:ilvl w:val="0"/>
          <w:numId w:val="39"/>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7F79CE" w:rsidRPr="00E1136E" w:rsidRDefault="007F79CE" w:rsidP="007F79CE">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7F79CE" w:rsidRPr="00E1136E" w:rsidRDefault="007F79CE" w:rsidP="007F79CE">
      <w:pPr>
        <w:spacing w:after="0" w:line="240" w:lineRule="auto"/>
        <w:contextualSpacing/>
        <w:jc w:val="both"/>
        <w:rPr>
          <w:rFonts w:ascii="Trebuchet MS" w:hAnsi="Trebuchet MS"/>
          <w:b/>
        </w:rPr>
      </w:pPr>
      <w:r w:rsidRPr="00E1136E">
        <w:rPr>
          <w:rFonts w:ascii="Trebuchet MS" w:hAnsi="Trebuchet MS"/>
          <w:b/>
        </w:rPr>
        <w:t>A - PREZENTARE GENERALĂ</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7F79CE" w:rsidRPr="00E1136E" w:rsidRDefault="007F79CE" w:rsidP="007F79CE">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7F79CE" w:rsidRPr="00E1136E" w:rsidRDefault="007F79CE" w:rsidP="007F79CE">
      <w:pPr>
        <w:spacing w:after="0" w:line="240" w:lineRule="auto"/>
        <w:jc w:val="both"/>
        <w:rPr>
          <w:rFonts w:ascii="Trebuchet MS" w:hAnsi="Trebuchet MS"/>
          <w:b/>
        </w:rPr>
      </w:pPr>
      <w:r w:rsidRPr="00E1136E">
        <w:rPr>
          <w:rFonts w:ascii="Trebuchet MS" w:hAnsi="Trebuchet MS"/>
          <w:b/>
        </w:rPr>
        <w:t>B - INFORMAŢII PRIVIND SOLICITANTUL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 Descrierea solicitantului</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B1.1 Informații privind solicitantul: </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F79CE" w:rsidRPr="00E1136E" w:rsidRDefault="007F79CE" w:rsidP="007F79CE">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lastRenderedPageBreak/>
        <w:t>Pentru societăți comerciale se verifică numărul de înregistrare în Registrul Comerțului, pe baza documentelor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7F79CE" w:rsidRPr="00E1136E" w:rsidRDefault="007F79CE" w:rsidP="007F79CE">
      <w:pPr>
        <w:numPr>
          <w:ilvl w:val="0"/>
          <w:numId w:val="38"/>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7F79CE" w:rsidRPr="00E1136E" w:rsidRDefault="007F79CE" w:rsidP="007F79CE">
      <w:pPr>
        <w:numPr>
          <w:ilvl w:val="0"/>
          <w:numId w:val="38"/>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7F79CE" w:rsidRPr="00E1136E" w:rsidRDefault="007F79CE" w:rsidP="007F79CE">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 Informatii privind contul bancar pentru proiect FEADR</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B3.1 Denumirea băncii/trezoreriei</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B3.2 Adresa băncii/trezoreriei </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B3.3 Cod IBAN</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B3.4 Titularul contului </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7F79CE" w:rsidRPr="00E1136E" w:rsidRDefault="007F79CE" w:rsidP="007F79CE">
      <w:pPr>
        <w:pStyle w:val="ListParagraph"/>
        <w:spacing w:after="0" w:line="240" w:lineRule="auto"/>
        <w:ind w:left="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sunt bifate căsuţele.</w:t>
      </w:r>
    </w:p>
    <w:p w:rsidR="007F79CE" w:rsidRPr="00E1136E" w:rsidRDefault="007F79CE" w:rsidP="007F79CE">
      <w:pPr>
        <w:pStyle w:val="ListParagraph"/>
        <w:spacing w:after="0" w:line="240" w:lineRule="auto"/>
        <w:ind w:left="0"/>
        <w:jc w:val="both"/>
        <w:rPr>
          <w:rFonts w:ascii="Trebuchet MS" w:hAnsi="Trebuchet MS"/>
          <w:i/>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7F79CE" w:rsidRPr="00E1136E" w:rsidRDefault="007F79CE" w:rsidP="007F79CE">
      <w:pPr>
        <w:pStyle w:val="ListParagraph"/>
        <w:spacing w:after="0" w:line="240" w:lineRule="auto"/>
        <w:ind w:left="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lastRenderedPageBreak/>
        <w:t>Copia scanată a documentelor ataşate Cererii de finanţare este prezentată alături de forma electronică a Cererii de finanţare?</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7F79CE" w:rsidRPr="00E1136E" w:rsidRDefault="007F79CE" w:rsidP="007F79CE">
      <w:pPr>
        <w:pStyle w:val="ListParagraph"/>
        <w:spacing w:after="0" w:line="240" w:lineRule="auto"/>
        <w:ind w:left="360"/>
        <w:jc w:val="both"/>
        <w:rPr>
          <w:rFonts w:ascii="Trebuchet MS" w:hAnsi="Trebuchet MS"/>
          <w:b/>
          <w:i/>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7F79CE" w:rsidRPr="00E1136E" w:rsidRDefault="007F79CE" w:rsidP="007F79CE">
      <w:pPr>
        <w:spacing w:after="0"/>
        <w:ind w:left="720"/>
        <w:contextualSpacing/>
        <w:jc w:val="both"/>
        <w:rPr>
          <w:rFonts w:ascii="Trebuchet MS" w:eastAsia="Times New Roman" w:hAnsi="Trebuchet MS"/>
          <w:bCs/>
        </w:rPr>
      </w:pPr>
    </w:p>
    <w:p w:rsidR="007F79CE" w:rsidRPr="00E1136E" w:rsidRDefault="007F79CE" w:rsidP="007F79CE">
      <w:pPr>
        <w:pStyle w:val="ListParagraph"/>
        <w:numPr>
          <w:ilvl w:val="0"/>
          <w:numId w:val="39"/>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97026D" w:rsidRPr="00504F6B" w:rsidRDefault="0097026D" w:rsidP="0097026D">
      <w:pPr>
        <w:spacing w:after="0"/>
        <w:jc w:val="both"/>
        <w:rPr>
          <w:rFonts w:ascii="Trebuchet MS" w:eastAsia="Times New Roman" w:hAnsi="Trebuchet MS"/>
        </w:rPr>
      </w:pPr>
    </w:p>
    <w:p w:rsidR="0097026D" w:rsidRPr="00504F6B" w:rsidRDefault="0097026D" w:rsidP="0097026D">
      <w:pPr>
        <w:spacing w:after="0"/>
        <w:rPr>
          <w:rFonts w:ascii="Trebuchet MS" w:hAnsi="Trebuchet MS"/>
          <w:b/>
          <w:sz w:val="24"/>
          <w:szCs w:val="24"/>
        </w:rPr>
      </w:pPr>
    </w:p>
    <w:p w:rsidR="0097026D" w:rsidRPr="00504F6B" w:rsidRDefault="0097026D" w:rsidP="0097026D">
      <w:pPr>
        <w:spacing w:after="0"/>
        <w:rPr>
          <w:rFonts w:ascii="Trebuchet MS" w:hAnsi="Trebuchet MS"/>
          <w:b/>
          <w:sz w:val="24"/>
          <w:szCs w:val="24"/>
        </w:rPr>
      </w:pPr>
    </w:p>
    <w:p w:rsidR="00BB0A10" w:rsidRPr="00504F6B" w:rsidRDefault="00BB0A10" w:rsidP="00BB0A10">
      <w:pPr>
        <w:shd w:val="clear" w:color="auto" w:fill="66FFFF"/>
        <w:spacing w:after="0"/>
        <w:rPr>
          <w:rFonts w:ascii="Trebuchet MS" w:hAnsi="Trebuchet MS"/>
          <w:b/>
          <w:sz w:val="24"/>
          <w:szCs w:val="24"/>
        </w:rPr>
      </w:pPr>
      <w:r w:rsidRPr="00504F6B">
        <w:rPr>
          <w:rFonts w:ascii="Trebuchet MS" w:hAnsi="Trebuchet MS"/>
          <w:b/>
          <w:sz w:val="24"/>
          <w:szCs w:val="24"/>
        </w:rPr>
        <w:t>PARTEA DE INVESTIȚII</w:t>
      </w:r>
    </w:p>
    <w:p w:rsidR="00BB0A10" w:rsidRPr="00504F6B" w:rsidRDefault="00BB0A10" w:rsidP="00E031B5">
      <w:pPr>
        <w:overflowPunct w:val="0"/>
        <w:autoSpaceDE w:val="0"/>
        <w:autoSpaceDN w:val="0"/>
        <w:adjustRightInd w:val="0"/>
        <w:spacing w:before="120" w:after="120" w:line="240" w:lineRule="auto"/>
        <w:textAlignment w:val="baseline"/>
        <w:rPr>
          <w:rFonts w:ascii="Trebuchet MS" w:hAnsi="Trebuchet MS"/>
          <w:b/>
          <w:sz w:val="24"/>
        </w:rPr>
      </w:pPr>
    </w:p>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b/>
          <w:sz w:val="24"/>
        </w:rPr>
      </w:pPr>
    </w:p>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VERIFICAREA CRITERIILOR DE ELIGIBILITATE A PROIECTULUI</w:t>
      </w:r>
    </w:p>
    <w:p w:rsidR="0097026D" w:rsidRPr="00504F6B" w:rsidRDefault="0097026D" w:rsidP="0097026D">
      <w:pPr>
        <w:spacing w:before="120" w:after="120" w:line="240" w:lineRule="auto"/>
        <w:rPr>
          <w:rFonts w:ascii="Trebuchet MS" w:hAnsi="Trebuchet MS"/>
          <w:b/>
          <w:sz w:val="24"/>
        </w:rPr>
      </w:pPr>
      <w:r w:rsidRPr="00504F6B">
        <w:rPr>
          <w:rFonts w:ascii="Trebuchet MS" w:hAnsi="Trebuchet MS"/>
          <w:b/>
          <w:sz w:val="24"/>
        </w:rPr>
        <w:t>A. Verificarea eligibilității solicitantului</w:t>
      </w:r>
    </w:p>
    <w:p w:rsidR="0097026D" w:rsidRPr="00504F6B" w:rsidRDefault="0097026D" w:rsidP="0097026D">
      <w:pPr>
        <w:spacing w:before="120" w:after="120" w:line="240" w:lineRule="auto"/>
        <w:rPr>
          <w:rFonts w:ascii="Trebuchet MS" w:hAnsi="Trebuchet MS"/>
          <w:vanish/>
          <w:sz w:val="24"/>
        </w:rPr>
      </w:pPr>
      <w:r w:rsidRPr="00504F6B"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97026D" w:rsidRPr="00504F6B" w:rsidTr="00FF085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97026D" w:rsidRPr="00504F6B" w:rsidRDefault="0097026D" w:rsidP="00FF085C">
            <w:pPr>
              <w:overflowPunct w:val="0"/>
              <w:autoSpaceDE w:val="0"/>
              <w:autoSpaceDN w:val="0"/>
              <w:adjustRightInd w:val="0"/>
              <w:spacing w:after="0" w:line="240" w:lineRule="auto"/>
              <w:textAlignment w:val="baseline"/>
              <w:rPr>
                <w:rFonts w:ascii="Trebuchet MS" w:hAnsi="Trebuchet MS"/>
                <w:b/>
                <w:sz w:val="24"/>
              </w:rPr>
            </w:pPr>
            <w:r w:rsidRPr="00504F6B">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97026D" w:rsidRPr="00504F6B" w:rsidRDefault="0097026D" w:rsidP="00FF085C">
            <w:pPr>
              <w:overflowPunct w:val="0"/>
              <w:autoSpaceDE w:val="0"/>
              <w:autoSpaceDN w:val="0"/>
              <w:adjustRightInd w:val="0"/>
              <w:spacing w:after="0" w:line="240" w:lineRule="auto"/>
              <w:jc w:val="center"/>
              <w:textAlignment w:val="baseline"/>
              <w:rPr>
                <w:rFonts w:ascii="Trebuchet MS" w:hAnsi="Trebuchet MS"/>
                <w:b/>
                <w:sz w:val="24"/>
              </w:rPr>
            </w:pPr>
            <w:r w:rsidRPr="00504F6B">
              <w:rPr>
                <w:rFonts w:ascii="Trebuchet MS" w:hAnsi="Trebuchet MS"/>
                <w:b/>
                <w:sz w:val="24"/>
              </w:rPr>
              <w:t>PUNCTE DE VERIFICAT IN DOCUMENTE</w:t>
            </w:r>
          </w:p>
        </w:tc>
      </w:tr>
      <w:tr w:rsidR="0097026D" w:rsidRPr="00504F6B" w:rsidTr="00FF085C">
        <w:trPr>
          <w:trHeight w:val="1703"/>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b/>
                <w:sz w:val="24"/>
              </w:rPr>
              <w:t>1.</w:t>
            </w:r>
            <w:r w:rsidRPr="00504F6B">
              <w:rPr>
                <w:rFonts w:ascii="Trebuchet MS" w:hAnsi="Trebuchet MS"/>
                <w:sz w:val="24"/>
              </w:rPr>
              <w:t xml:space="preserve"> Solicitantul este înregistrat în Registrul debitorilor AFIR atât pentru Programul SAPARD, cât și pentru FEADR?</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Declaraţia pe propria răspundere a solicitantului din secțiunea F din cererea de finanțare.</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Expertul verifică dacă solicitantul este înscris cu debite în Registrul debitorilor pentru SAPARD şi FEADR, aflat pe link-ul </w:t>
            </w:r>
            <w:r w:rsidR="00C33F31">
              <w:fldChar w:fldCharType="begin"/>
            </w:r>
            <w:r w:rsidR="00C33F31">
              <w:instrText xml:space="preserve"> HYPERLINK "file:///\\\\Prosys\\Debite" </w:instrText>
            </w:r>
            <w:r w:rsidR="00C33F31">
              <w:fldChar w:fldCharType="separate"/>
            </w:r>
            <w:r w:rsidRPr="00504F6B">
              <w:rPr>
                <w:rStyle w:val="Hyperlink"/>
                <w:rFonts w:ascii="Trebuchet MS" w:hAnsi="Trebuchet MS"/>
                <w:sz w:val="24"/>
              </w:rPr>
              <w:t>\\alpaca\Debite</w:t>
            </w:r>
            <w:r w:rsidR="00C33F31">
              <w:rPr>
                <w:rStyle w:val="Hyperlink"/>
                <w:rFonts w:ascii="Trebuchet MS" w:hAnsi="Trebuchet MS"/>
                <w:sz w:val="24"/>
              </w:rPr>
              <w:fldChar w:fldCharType="end"/>
            </w:r>
            <w:r w:rsidRPr="00504F6B">
              <w:rPr>
                <w:rFonts w:ascii="Trebuchet MS" w:hAnsi="Trebuchet MS"/>
                <w:sz w:val="24"/>
              </w:rPr>
              <w:t xml:space="preserv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În cazul în care solicitantul își asumă acest angajament în urma solicitării, semnează și </w:t>
            </w:r>
            <w:r w:rsidRPr="00504F6B">
              <w:rPr>
                <w:rFonts w:ascii="Trebuchet MS" w:hAnsi="Trebuchet MS"/>
                <w:sz w:val="24"/>
              </w:rPr>
              <w:lastRenderedPageBreak/>
              <w:t>ștampilează, după caz, declarația, expertul va bifa “DA”, cererea fiind declarată 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FF085C">
            <w:pPr>
              <w:autoSpaceDE w:val="0"/>
              <w:autoSpaceDN w:val="0"/>
              <w:adjustRightInd w:val="0"/>
              <w:spacing w:after="0" w:line="240" w:lineRule="auto"/>
              <w:jc w:val="both"/>
              <w:rPr>
                <w:rFonts w:ascii="Trebuchet MS" w:hAnsi="Trebuchet MS"/>
                <w:sz w:val="24"/>
              </w:rPr>
            </w:pPr>
            <w:r w:rsidRPr="00504F6B">
              <w:rPr>
                <w:rFonts w:ascii="Trebuchet MS" w:hAnsi="Trebuchet MS"/>
                <w:sz w:val="24"/>
              </w:rPr>
              <w:t xml:space="preserve">În etapa prevăzută la SECȚIUNEA II punctul D: </w:t>
            </w:r>
            <w:r w:rsidRPr="00504F6B">
              <w:rPr>
                <w:rFonts w:ascii="Trebuchet MS" w:hAnsi="Trebuchet MS"/>
                <w:i/>
                <w:sz w:val="24"/>
              </w:rPr>
              <w:t>Verificarea conformităţii şi eligibilităţii documentelor solicitate în vederea contractării</w:t>
            </w:r>
            <w:r w:rsidRPr="00504F6B">
              <w:rPr>
                <w:rFonts w:ascii="Trebuchet MS" w:hAnsi="Trebuchet MS"/>
                <w:sz w:val="24"/>
              </w:rPr>
              <w:t xml:space="preserve"> expertul va verifica dacă beneficiarul a depus „</w:t>
            </w:r>
            <w:r w:rsidRPr="00504F6B">
              <w:rPr>
                <w:rFonts w:ascii="Trebuchet MS" w:hAnsi="Trebuchet MS"/>
                <w:i/>
                <w:sz w:val="24"/>
              </w:rPr>
              <w:t>Dovada achitării integrale a datoriei faţă de AFIR, inclusiv dobânzile şi majorările de întâziere (dacă este cazul)</w:t>
            </w:r>
            <w:r w:rsidRPr="00504F6B">
              <w:rPr>
                <w:rFonts w:ascii="Trebuchet MS" w:hAnsi="Trebuchet MS"/>
                <w:sz w:val="24"/>
              </w:rPr>
              <w:t xml:space="preserve">” în termenul precizat în notificarea AFIR privind selectarea cererii de finanțare și semnarea contractului de finanțare. </w:t>
            </w:r>
          </w:p>
        </w:tc>
      </w:tr>
      <w:tr w:rsidR="0097026D" w:rsidRPr="00504F6B" w:rsidTr="00FF085C">
        <w:trPr>
          <w:trHeight w:val="144"/>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b/>
                <w:sz w:val="24"/>
              </w:rPr>
              <w:lastRenderedPageBreak/>
              <w:t xml:space="preserve">2. </w:t>
            </w:r>
            <w:r w:rsidRPr="00504F6B">
              <w:rPr>
                <w:rFonts w:ascii="Trebuchet MS" w:hAnsi="Trebuchet MS"/>
                <w:sz w:val="24"/>
              </w:rPr>
              <w:t>Solicitantul se regăseşte în Bazele de date privind dubla finanţare?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Secțiunea C din cererea de finanțare.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Declaraţia pe propria răspundere a solicitantului din secțiunea F din Cererea de Finanțare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Baza de date FEADR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Raport asupra utilizării programelor de finanţare nerambursabilă întocmit de solicitant (va cuprinde </w:t>
            </w:r>
            <w:r w:rsidRPr="00504F6B">
              <w:rPr>
                <w:rFonts w:ascii="Trebuchet MS" w:hAnsi="Trebuchet MS"/>
                <w:sz w:val="24"/>
              </w:rPr>
              <w:lastRenderedPageBreak/>
              <w:t>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Verificarea evitării dublei finanţări se efectuează prin următoarele verificări:</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existenţa bifelor în secţiunea C din Cererea de finanţare;</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prin existenţa semnăturii și după caz a ștampilei în dreptul rubricii „</w:t>
            </w:r>
            <w:r w:rsidRPr="00504F6B">
              <w:rPr>
                <w:rFonts w:ascii="Trebuchet MS" w:hAnsi="Trebuchet MS"/>
                <w:i/>
                <w:sz w:val="24"/>
              </w:rPr>
              <w:t>Semnătură reprezentant legal şi ştampila (după caz)</w:t>
            </w:r>
            <w:r w:rsidRPr="00504F6B">
              <w:rPr>
                <w:rFonts w:ascii="Trebuchet MS" w:hAnsi="Trebuchet MS"/>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verificarea în Baza de Date cu proiecte FEADR;</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 xml:space="preserve">verificarea în Baza de Date pusă la dispoziţia AFIR de către MADR prin AM-PNDR: lista proiectelor finanţate din alte surse aflată pe fileserver\ </w:t>
            </w:r>
            <w:r w:rsidRPr="00504F6B">
              <w:rPr>
                <w:rFonts w:ascii="Trebuchet MS" w:hAnsi="Trebuchet MS"/>
                <w:sz w:val="24"/>
              </w:rPr>
              <w:lastRenderedPageBreak/>
              <w:t xml:space="preserve">metodologienou\ Lista proiectelor finanţate din alte surse.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lang w:val="en-US"/>
              </w:rPr>
            </w:pPr>
            <w:r w:rsidRPr="00504F6B">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autoSpaceDE w:val="0"/>
              <w:autoSpaceDN w:val="0"/>
              <w:adjustRightInd w:val="0"/>
              <w:spacing w:after="0" w:line="240" w:lineRule="auto"/>
              <w:jc w:val="both"/>
              <w:rPr>
                <w:rFonts w:ascii="Trebuchet MS" w:hAnsi="Trebuchet MS"/>
                <w:sz w:val="24"/>
              </w:rPr>
            </w:pPr>
            <w:r w:rsidRPr="00504F6B">
              <w:rPr>
                <w:rFonts w:ascii="Arial" w:hAnsi="Arial" w:cs="Arial"/>
                <w:bCs/>
                <w:sz w:val="24"/>
                <w:szCs w:val="24"/>
                <w:lang w:eastAsia="fr-FR"/>
              </w:rPr>
              <w:t>►</w:t>
            </w:r>
            <w:r w:rsidRPr="00504F6B">
              <w:rPr>
                <w:rFonts w:ascii="Trebuchet MS" w:hAnsi="Trebuchet MS"/>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97026D" w:rsidRPr="00504F6B" w:rsidRDefault="0097026D" w:rsidP="00FF085C">
            <w:pPr>
              <w:autoSpaceDE w:val="0"/>
              <w:autoSpaceDN w:val="0"/>
              <w:adjustRightInd w:val="0"/>
              <w:spacing w:after="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Arial" w:hAnsi="Arial" w:cs="Arial"/>
                <w:bCs/>
                <w:sz w:val="24"/>
                <w:szCs w:val="24"/>
                <w:lang w:eastAsia="fr-FR"/>
              </w:rPr>
              <w:t>►</w:t>
            </w:r>
            <w:r w:rsidRPr="00504F6B">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 dacă amplasamentul proiectului actual se suprapune (total sau parţial) cu cele ale proiectelor anterioare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-dacă cheltuielile rambursate se regăsesc în lista cheltuielilor eligibile pentru care solicită finanţare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Expertul precizează concluzia asupra verificării la rubrica Observaţii.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Dacă se confirmă cel puţin una din aceste condiţii, expertul bifează casuţa DA şi cererea de finanţare este neeligibilă.</w:t>
            </w:r>
          </w:p>
        </w:tc>
      </w:tr>
      <w:tr w:rsidR="0097026D" w:rsidRPr="00504F6B" w:rsidTr="00FF085C">
        <w:trPr>
          <w:trHeight w:val="1806"/>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pacing w:val="-4"/>
                <w:sz w:val="24"/>
              </w:rPr>
            </w:pPr>
            <w:r w:rsidRPr="00504F6B">
              <w:rPr>
                <w:rFonts w:ascii="Trebuchet MS" w:hAnsi="Trebuchet MS"/>
                <w:b/>
                <w:sz w:val="24"/>
              </w:rPr>
              <w:lastRenderedPageBreak/>
              <w:t xml:space="preserve">3. </w:t>
            </w:r>
            <w:r w:rsidRPr="00504F6B">
              <w:rPr>
                <w:rFonts w:ascii="Trebuchet MS" w:hAnsi="Trebuchet MS"/>
                <w:spacing w:val="-4"/>
                <w:sz w:val="24"/>
              </w:rPr>
              <w:t>Solicitantul şi-a însuşit în totalitate angajamentele asumate în Declaraţia pe proprie răspundere, secțiunea (F) din CF?</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pacing w:val="-4"/>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Cerere de finanțare completată, semnată și, după caz, ștampilată de </w:t>
            </w:r>
            <w:r w:rsidRPr="00504F6B">
              <w:rPr>
                <w:rFonts w:ascii="Trebuchet MS" w:hAnsi="Trebuchet MS"/>
                <w:sz w:val="24"/>
              </w:rPr>
              <w:lastRenderedPageBreak/>
              <w:t>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 xml:space="preserve">Expertul verifică în Declaraţia pe proprie răspundere din secțiunea F din Cererea de finanțare dacă aceasta este  datată, semnată și, după caz, ștampilată.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w:t>
            </w:r>
            <w:r w:rsidRPr="00504F6B">
              <w:rPr>
                <w:rFonts w:ascii="Trebuchet MS" w:hAnsi="Trebuchet MS"/>
                <w:sz w:val="24"/>
              </w:rPr>
              <w:lastRenderedPageBreak/>
              <w:t>prevăzute în acest scop la rubrica „Observatii” şi cererea va fi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7026D" w:rsidRPr="00504F6B" w:rsidTr="00FF085C">
        <w:trPr>
          <w:trHeight w:val="928"/>
        </w:trPr>
        <w:tc>
          <w:tcPr>
            <w:tcW w:w="1743"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ind w:firstLine="34"/>
              <w:jc w:val="both"/>
              <w:textAlignment w:val="baseline"/>
              <w:rPr>
                <w:rFonts w:ascii="Trebuchet MS" w:hAnsi="Trebuchet MS"/>
                <w:sz w:val="24"/>
              </w:rPr>
            </w:pPr>
            <w:r w:rsidRPr="00504F6B">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97026D" w:rsidRPr="00504F6B" w:rsidTr="00FF085C">
        <w:trPr>
          <w:trHeight w:val="668"/>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5. Solicitantul se încadrează în categoria „întreprinderilor aflate în dificultate”, așa cum acestea sunt definite în Regulamentul (UE) nr. 651/ 2014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Documente verificate:</w:t>
            </w: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Declaraţia pe propria răspundere că beneficiarii nu se încadrează în definiţia întreprinderii în dificultate;</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Situațiile financiare aferente ultimului şi penultimului exercițiu </w:t>
            </w:r>
            <w:r w:rsidRPr="00504F6B">
              <w:rPr>
                <w:rFonts w:ascii="Trebuchet MS" w:hAnsi="Trebuchet MS"/>
                <w:sz w:val="24"/>
              </w:rPr>
              <w:lastRenderedPageBreak/>
              <w:t>financiar anual încheiat, depuse la organele financiare competente, cu excepția întreprinderilor încadrate în categoria start-up;</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Declarația de inactivitate înregistrată la Administrația Financiară, în cazul solicitanților care nu au desfășurat activitate anterior depunerii proiectului;</w:t>
            </w:r>
          </w:p>
          <w:p w:rsidR="0097026D" w:rsidRPr="00504F6B" w:rsidRDefault="0097026D" w:rsidP="00FF085C">
            <w:pPr>
              <w:tabs>
                <w:tab w:val="center" w:pos="4536"/>
                <w:tab w:val="right" w:pos="9072"/>
              </w:tabs>
              <w:spacing w:after="0" w:line="240" w:lineRule="auto"/>
              <w:jc w:val="both"/>
              <w:rPr>
                <w:rFonts w:ascii="Trebuchet MS" w:hAnsi="Trebuchet MS"/>
                <w:sz w:val="24"/>
              </w:rPr>
            </w:pPr>
          </w:p>
          <w:p w:rsidR="0097026D" w:rsidRPr="00504F6B" w:rsidRDefault="0097026D" w:rsidP="00FF085C">
            <w:pPr>
              <w:tabs>
                <w:tab w:val="center" w:pos="4536"/>
                <w:tab w:val="right" w:pos="9072"/>
              </w:tabs>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p>
          <w:p w:rsidR="0097026D" w:rsidRPr="00504F6B" w:rsidRDefault="0097026D" w:rsidP="00FF085C">
            <w:pPr>
              <w:pStyle w:val="Default"/>
              <w:jc w:val="both"/>
              <w:rPr>
                <w:rFonts w:ascii="Trebuchet MS" w:hAnsi="Trebuchet MS"/>
                <w:color w:val="auto"/>
                <w:lang w:val="ro-RO"/>
              </w:rPr>
            </w:pPr>
            <w:r w:rsidRPr="00504F6B">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lastRenderedPageBreak/>
              <w:t>Dacă din verificarea efectuată expertul constată că solicitantul se încadrează în categoria întreprinderilor în dificultate, atunci bifează casuţa DA şi cererea de finanţare este neeligibilă.</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r>
      <w:tr w:rsidR="0097026D" w:rsidRPr="00504F6B" w:rsidTr="00FF085C">
        <w:trPr>
          <w:trHeight w:val="810"/>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b/>
                <w:sz w:val="24"/>
              </w:rPr>
              <w:lastRenderedPageBreak/>
              <w:t>6.</w:t>
            </w:r>
            <w:r w:rsidRPr="00504F6B">
              <w:rPr>
                <w:rFonts w:ascii="Trebuchet MS" w:hAnsi="Trebuchet MS"/>
                <w:sz w:val="24"/>
              </w:rPr>
              <w:t xml:space="preserve"> Solicitantul respectă regula privind cumulul ajutoarelor de minimis?</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w:t>
            </w:r>
          </w:p>
          <w:p w:rsidR="0097026D" w:rsidRPr="00504F6B" w:rsidRDefault="0097026D" w:rsidP="00FF085C">
            <w:pPr>
              <w:spacing w:after="0" w:line="240" w:lineRule="auto"/>
              <w:jc w:val="both"/>
              <w:rPr>
                <w:rFonts w:ascii="Trebuchet MS" w:hAnsi="Trebuchet MS"/>
                <w:color w:val="FF0000"/>
                <w:sz w:val="24"/>
              </w:rPr>
            </w:pPr>
            <w:r w:rsidRPr="00504F6B">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De asemenea, expertul va verifica în </w:t>
            </w:r>
            <w:r w:rsidRPr="00504F6B">
              <w:rPr>
                <w:rFonts w:ascii="Trebuchet MS" w:hAnsi="Trebuchet MS"/>
                <w:b/>
                <w:sz w:val="24"/>
              </w:rPr>
              <w:t>Registrul ajutoarelor de stat/ de minimis</w:t>
            </w:r>
            <w:r w:rsidRPr="00504F6B">
              <w:rPr>
                <w:rFonts w:ascii="Trebuchet MS" w:hAnsi="Trebuchet MS"/>
                <w:sz w:val="24"/>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color w:val="FF0000"/>
                <w:sz w:val="24"/>
              </w:rPr>
            </w:pPr>
            <w:r w:rsidRPr="00504F6B">
              <w:rPr>
                <w:rFonts w:ascii="Trebuchet MS" w:hAnsi="Trebuchet MS"/>
                <w:i/>
                <w:sz w:val="24"/>
              </w:rPr>
              <w:t>În caz contrar, solicitantul nu respectă regula privind cumulul ajutoarelor de minimis și nu se încadrează în categoria beneficiarilor eligibili.</w:t>
            </w:r>
          </w:p>
        </w:tc>
      </w:tr>
    </w:tbl>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97026D">
      <w:pPr>
        <w:widowControl w:val="0"/>
        <w:tabs>
          <w:tab w:val="left" w:pos="72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B.Verificarea condițiilor de eligibilitate ale proiectului</w:t>
      </w:r>
    </w:p>
    <w:p w:rsidR="0097026D" w:rsidRPr="00504F6B" w:rsidRDefault="0097026D" w:rsidP="0097026D">
      <w:pPr>
        <w:widowControl w:val="0"/>
        <w:tabs>
          <w:tab w:val="left" w:pos="72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EG1</w:t>
      </w:r>
      <w:r w:rsidRPr="00504F6B">
        <w:rPr>
          <w:rFonts w:ascii="Trebuchet MS" w:hAnsi="Trebuchet MS"/>
          <w:sz w:val="24"/>
        </w:rPr>
        <w:t xml:space="preserve"> </w:t>
      </w:r>
      <w:r w:rsidRPr="00504F6B">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97026D" w:rsidRPr="00504F6B" w:rsidTr="00FF085C">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97026D" w:rsidRPr="00504F6B" w:rsidRDefault="0097026D" w:rsidP="00FF085C">
            <w:pPr>
              <w:tabs>
                <w:tab w:val="left" w:pos="6700"/>
              </w:tabs>
              <w:spacing w:before="120" w:after="120" w:line="240" w:lineRule="auto"/>
              <w:ind w:firstLine="540"/>
              <w:jc w:val="both"/>
              <w:rPr>
                <w:rFonts w:ascii="Trebuchet MS" w:hAnsi="Trebuchet MS"/>
                <w:b/>
                <w:sz w:val="24"/>
              </w:rPr>
            </w:pPr>
            <w:r w:rsidRPr="00504F6B">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97026D" w:rsidRPr="00504F6B" w:rsidRDefault="0097026D" w:rsidP="00FF085C">
            <w:pPr>
              <w:pBdr>
                <w:left w:val="single" w:sz="8" w:space="0" w:color="auto"/>
              </w:pBdr>
              <w:tabs>
                <w:tab w:val="center" w:pos="4680"/>
                <w:tab w:val="right" w:pos="9360"/>
              </w:tabs>
              <w:spacing w:before="120" w:after="120" w:line="240" w:lineRule="auto"/>
              <w:ind w:firstLine="540"/>
              <w:jc w:val="both"/>
              <w:rPr>
                <w:rFonts w:ascii="Trebuchet MS" w:hAnsi="Trebuchet MS"/>
                <w:b/>
                <w:sz w:val="24"/>
                <w:lang w:val="it-IT"/>
              </w:rPr>
            </w:pPr>
            <w:r w:rsidRPr="00504F6B">
              <w:rPr>
                <w:rFonts w:ascii="Trebuchet MS" w:hAnsi="Trebuchet MS"/>
                <w:b/>
                <w:sz w:val="24"/>
              </w:rPr>
              <w:t>PUNCTE DE VERIFICAT ÎN CADRUL DOCUMENTELOR PREZENTATE</w:t>
            </w:r>
          </w:p>
        </w:tc>
      </w:tr>
      <w:tr w:rsidR="0097026D" w:rsidRPr="00504F6B" w:rsidTr="00FF085C">
        <w:trPr>
          <w:trHeight w:val="1093"/>
        </w:trPr>
        <w:tc>
          <w:tcPr>
            <w:tcW w:w="1779"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Fișa măsurii din SDL</w:t>
            </w: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Documente de înființare specifice categoriei de beneficiari:</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În cazul comunelor, nu se verifică niciun document</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lastRenderedPageBreak/>
              <w:t>În cazul ONG/ ADI: actul de înfiinţare şi statutul, încheiere privind înscrierea în registrul asociaţiilor şi fundaţiilor, rămasă definitivă/ Certificat de înregistrare în registrul asociaţiilor şi fundaţiilor, actele doveditoare ale sediului</w:t>
            </w: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În cazul persoanelor juridice de drept privat cu scop patrimonial: Extrasul de informații de la registrul comerțului emis la data cererii de finanțare, Certificatul de înregistrare fiscală</w:t>
            </w:r>
          </w:p>
          <w:p w:rsidR="0097026D" w:rsidRPr="00504F6B" w:rsidRDefault="0097026D" w:rsidP="00FF085C">
            <w:pPr>
              <w:autoSpaceDE w:val="0"/>
              <w:autoSpaceDN w:val="0"/>
              <w:adjustRightInd w:val="0"/>
              <w:spacing w:before="120" w:after="120" w:line="240" w:lineRule="auto"/>
              <w:rPr>
                <w:rFonts w:ascii="Trebuchet MS" w:hAnsi="Trebuchet MS"/>
                <w:sz w:val="24"/>
              </w:rPr>
            </w:pP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În cazul formelor asociative:</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Hotărâre judecătorească privind înregistrarea persoanei juridice pentru forme asociative constituite conform Legii 1/2000; </w:t>
            </w: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Certificatul de înregistrare în registrul comerțului/ Statutul asociației (formei asociative) în</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cazul în care aceasta nu este înregistrată la ONRC, </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-Declaratia pe propria răspundere de la secțiunea F a cererii de finanţare.</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Documente specifice tipului de proiect și categoriei de beneficiari</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spacing w:before="120" w:after="120" w:line="240" w:lineRule="auto"/>
              <w:jc w:val="both"/>
              <w:rPr>
                <w:rFonts w:ascii="Trebuchet MS" w:hAnsi="Trebuchet MS"/>
                <w:sz w:val="24"/>
                <w:lang w:val="it-IT"/>
              </w:rPr>
            </w:pPr>
            <w:r w:rsidRPr="00504F6B">
              <w:rPr>
                <w:rFonts w:ascii="Trebuchet MS" w:hAnsi="Trebuchet MS"/>
                <w:sz w:val="24"/>
                <w:lang w:val="it-IT"/>
              </w:rPr>
              <w:lastRenderedPageBreak/>
              <w:t>Se verifică dacă informaţiile menţionate în paragraful A2. B1.1 si B1.2 al Cererii de finanţare corespund cu cele menţionate în documente: numele solicitantului, statutul şi CIF/ CUI.</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color w:val="000000"/>
                <w:sz w:val="24"/>
              </w:rPr>
              <w:t>Se verifică conformitatea informatiilor mentionate la punctul A2, B1.1 si B1.2 din Cererea de finanțare cu informațiile din documentele prezentate.</w:t>
            </w:r>
          </w:p>
          <w:p w:rsidR="0097026D" w:rsidRPr="00504F6B" w:rsidRDefault="0097026D" w:rsidP="00FF085C">
            <w:pPr>
              <w:autoSpaceDE w:val="0"/>
              <w:autoSpaceDN w:val="0"/>
              <w:adjustRightInd w:val="0"/>
              <w:spacing w:before="120" w:after="120" w:line="240" w:lineRule="auto"/>
              <w:jc w:val="both"/>
              <w:rPr>
                <w:rFonts w:ascii="Trebuchet MS" w:hAnsi="Trebuchet MS"/>
                <w:sz w:val="24"/>
                <w:lang w:val="it-IT"/>
              </w:rPr>
            </w:pPr>
          </w:p>
          <w:p w:rsidR="0097026D" w:rsidRPr="00504F6B" w:rsidRDefault="0097026D" w:rsidP="00FF085C">
            <w:pPr>
              <w:spacing w:before="120" w:after="120" w:line="240" w:lineRule="auto"/>
              <w:contextualSpacing/>
              <w:jc w:val="both"/>
              <w:rPr>
                <w:rFonts w:ascii="Trebuchet MS" w:hAnsi="Trebuchet MS"/>
                <w:sz w:val="24"/>
                <w:lang w:val="it-IT"/>
              </w:rPr>
            </w:pPr>
            <w:r w:rsidRPr="00504F6B">
              <w:rPr>
                <w:rFonts w:ascii="Trebuchet MS" w:hAnsi="Trebuchet MS"/>
                <w:sz w:val="24"/>
              </w:rPr>
              <w:t>Pentru beneficiarii din categoria unităților de cult, se va verifica depunerea Actului de înfiinţare şi statutului Aşezământului Monahal (Mănăstire , Schit sau Metoc).</w:t>
            </w:r>
          </w:p>
          <w:p w:rsidR="0097026D" w:rsidRPr="00504F6B" w:rsidRDefault="0097026D" w:rsidP="00FF085C">
            <w:pPr>
              <w:pStyle w:val="Header"/>
              <w:tabs>
                <w:tab w:val="left" w:pos="720"/>
              </w:tabs>
              <w:spacing w:before="120" w:after="120"/>
              <w:jc w:val="both"/>
              <w:rPr>
                <w:rFonts w:ascii="Trebuchet MS" w:hAnsi="Trebuchet MS"/>
              </w:rPr>
            </w:pPr>
            <w:r w:rsidRPr="00504F6B">
              <w:rPr>
                <w:rFonts w:ascii="Trebuchet MS" w:hAnsi="Trebuchet MS"/>
                <w:sz w:val="24"/>
              </w:rPr>
              <w:t xml:space="preserve">Se verifică Declarația F a cererii de finanţare - declaraţie pe proprie răspundere a </w:t>
            </w:r>
            <w:r w:rsidRPr="00504F6B">
              <w:rPr>
                <w:rFonts w:ascii="Trebuchet MS" w:hAnsi="Trebuchet MS"/>
                <w:sz w:val="24"/>
                <w:lang w:val="it-IT"/>
              </w:rPr>
              <w:t>solicitantului</w:t>
            </w:r>
            <w:r w:rsidRPr="00504F6B">
              <w:rPr>
                <w:rFonts w:ascii="Trebuchet MS" w:hAnsi="Trebuchet MS"/>
                <w:sz w:val="24"/>
              </w:rPr>
              <w:t xml:space="preserve"> privind datoriile fiscale restante.</w:t>
            </w:r>
            <w:r w:rsidRPr="00504F6B">
              <w:rPr>
                <w:rFonts w:ascii="Trebuchet MS" w:hAnsi="Trebuchet MS"/>
                <w:i/>
                <w:sz w:val="24"/>
              </w:rPr>
              <w:t xml:space="preserve"> </w:t>
            </w:r>
          </w:p>
        </w:tc>
      </w:tr>
    </w:tbl>
    <w:p w:rsidR="0097026D" w:rsidRPr="00504F6B" w:rsidRDefault="0097026D" w:rsidP="0097026D">
      <w:pPr>
        <w:widowControl w:val="0"/>
        <w:autoSpaceDE w:val="0"/>
        <w:autoSpaceDN w:val="0"/>
        <w:adjustRightInd w:val="0"/>
        <w:spacing w:before="120" w:after="120" w:line="240" w:lineRule="auto"/>
        <w:jc w:val="both"/>
        <w:rPr>
          <w:rFonts w:ascii="Trebuchet MS" w:hAnsi="Trebuchet MS"/>
          <w:sz w:val="24"/>
        </w:rPr>
      </w:pPr>
      <w:r w:rsidRPr="00504F6B">
        <w:rPr>
          <w:rFonts w:ascii="Trebuchet MS" w:hAnsi="Trebuchet MS"/>
          <w:sz w:val="24"/>
        </w:rPr>
        <w:lastRenderedPageBreak/>
        <w:t xml:space="preserve">Dacă în urma verificării documentelor reiese că solicitantul se încadrează în categoria solicitanţilor eligibili, expertul bifează căsuţa corespunzătoare solicitantului şi căsuţa DA.  </w:t>
      </w:r>
    </w:p>
    <w:p w:rsidR="0097026D" w:rsidRPr="00504F6B" w:rsidRDefault="0097026D" w:rsidP="0097026D">
      <w:pPr>
        <w:widowControl w:val="0"/>
        <w:autoSpaceDE w:val="0"/>
        <w:autoSpaceDN w:val="0"/>
        <w:adjustRightInd w:val="0"/>
        <w:spacing w:after="0" w:line="240" w:lineRule="auto"/>
        <w:jc w:val="both"/>
        <w:rPr>
          <w:rFonts w:ascii="Trebuchet MS" w:hAnsi="Trebuchet MS"/>
          <w:sz w:val="24"/>
        </w:rPr>
      </w:pPr>
      <w:r w:rsidRPr="00504F6B">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504F6B">
        <w:rPr>
          <w:rFonts w:ascii="Trebuchet MS" w:hAnsi="Trebuchet MS"/>
        </w:rPr>
        <w:t xml:space="preserve"> la</w:t>
      </w:r>
      <w:r w:rsidRPr="00504F6B">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97026D" w:rsidRPr="00504F6B" w:rsidRDefault="0097026D" w:rsidP="0097026D">
      <w:pPr>
        <w:widowControl w:val="0"/>
        <w:tabs>
          <w:tab w:val="left" w:pos="9072"/>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tabs>
          <w:tab w:val="left" w:pos="72"/>
        </w:tabs>
        <w:spacing w:before="120" w:after="120" w:line="240" w:lineRule="auto"/>
        <w:rPr>
          <w:rFonts w:ascii="Trebuchet MS" w:hAnsi="Trebuchet MS"/>
          <w:b/>
          <w:sz w:val="24"/>
        </w:rPr>
      </w:pPr>
      <w:r w:rsidRPr="00504F6B">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97026D" w:rsidRPr="00504F6B" w:rsidTr="00FF085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PUNCTE DE VERIFICAT ÎN CADRUL</w:t>
            </w:r>
          </w:p>
          <w:p w:rsidR="0097026D" w:rsidRPr="00504F6B" w:rsidRDefault="0097026D" w:rsidP="00FF085C">
            <w:pPr>
              <w:spacing w:before="120" w:after="120" w:line="240" w:lineRule="auto"/>
              <w:rPr>
                <w:rFonts w:ascii="Trebuchet MS" w:hAnsi="Trebuchet MS"/>
                <w:sz w:val="24"/>
                <w:lang w:val="pt-BR"/>
              </w:rPr>
            </w:pPr>
            <w:r w:rsidRPr="00504F6B">
              <w:rPr>
                <w:rFonts w:ascii="Trebuchet MS" w:hAnsi="Trebuchet MS"/>
                <w:b/>
                <w:sz w:val="24"/>
              </w:rPr>
              <w:t xml:space="preserve"> DOCUMENTELOR PREZENTATE</w:t>
            </w:r>
          </w:p>
        </w:tc>
      </w:tr>
      <w:tr w:rsidR="0097026D" w:rsidRPr="00504F6B" w:rsidTr="00FF085C">
        <w:trPr>
          <w:trHeight w:val="20"/>
        </w:trPr>
        <w:tc>
          <w:tcPr>
            <w:tcW w:w="242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Fișa măsurii din SDL</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Certificatul de Urbanism, după caz</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Avizul tehnic al INSCC, în cazul proiectelor care vizează investiții în infrastructura de broadband</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În cazul proiectelor care vizează investiții asupra obiectivelor de patrimoniu:</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w:t>
            </w:r>
            <w:r w:rsidRPr="00504F6B">
              <w:rPr>
                <w:rFonts w:ascii="Trebuchet MS" w:hAnsi="Trebuchet MS"/>
                <w:sz w:val="24"/>
              </w:rPr>
              <w:lastRenderedPageBreak/>
              <w:t>confirme faptul că se poate interveni asupra obiectivului propus (documentația este adecvată)</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lastRenderedPageBreak/>
              <w:t>Pentru proiectele de infrastructură socială:</w:t>
            </w:r>
          </w:p>
          <w:p w:rsidR="0097026D" w:rsidRPr="00504F6B" w:rsidRDefault="0097026D" w:rsidP="00FF085C">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504F6B">
              <w:rPr>
                <w:rFonts w:ascii="Trebuchet MS" w:hAnsi="Trebuchet MS"/>
                <w:sz w:val="24"/>
              </w:rPr>
              <w:t xml:space="preserve">Tipul de infrastructură: nu se finanțează infrastructuri de tip rezidențial (cu cazare). </w:t>
            </w:r>
          </w:p>
          <w:p w:rsidR="0097026D" w:rsidRPr="00504F6B" w:rsidRDefault="0097026D" w:rsidP="00FF085C">
            <w:pPr>
              <w:spacing w:before="120" w:after="12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În cazul proiectelor care vizează investiții asupra obiectivelor de patrimoniu:</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97026D" w:rsidRPr="00504F6B" w:rsidRDefault="0097026D" w:rsidP="00FF085C">
            <w:pPr>
              <w:tabs>
                <w:tab w:val="left" w:pos="20"/>
              </w:tabs>
              <w:spacing w:before="120" w:after="120" w:line="240" w:lineRule="auto"/>
              <w:contextualSpacing/>
              <w:jc w:val="both"/>
              <w:rPr>
                <w:rFonts w:ascii="Trebuchet MS" w:hAnsi="Trebuchet MS"/>
                <w:sz w:val="24"/>
              </w:rPr>
            </w:pPr>
            <w:r w:rsidRPr="00504F6B">
              <w:rPr>
                <w:rFonts w:ascii="Trebuchet MS" w:hAnsi="Trebuchet MS"/>
                <w:sz w:val="24"/>
              </w:rPr>
              <w:t>Clădirile/monumentele din patrimoniul cultural imobil de interes local de clasă (grupă)</w:t>
            </w:r>
            <w:r w:rsidRPr="00504F6B">
              <w:rPr>
                <w:rFonts w:ascii="Trebuchet MS" w:hAnsi="Trebuchet MS"/>
                <w:i/>
                <w:sz w:val="24"/>
              </w:rPr>
              <w:t xml:space="preserve"> </w:t>
            </w:r>
            <w:r w:rsidRPr="00504F6B">
              <w:rPr>
                <w:rFonts w:ascii="Trebuchet MS" w:hAnsi="Trebuchet MS"/>
                <w:sz w:val="24"/>
              </w:rPr>
              <w:t xml:space="preserve">B trebuie să se regăsească în Lista monumentelor istorice 2015 – prevăzută în Anexa nr. 1 la Ordinul MCC nr. 2.314/2004 privind aprobarea Listei monumentelor istorice, actualizată și a Listei monumentelor istorice dispărute, astfel cum a fost modificată și completată prin </w:t>
            </w:r>
            <w:r w:rsidRPr="00504F6B">
              <w:rPr>
                <w:rFonts w:ascii="Trebuchet MS" w:hAnsi="Trebuchet MS"/>
                <w:sz w:val="24"/>
              </w:rPr>
              <w:lastRenderedPageBreak/>
              <w:t>Ordinul Ministerului Culturii nr. 2.828/2015.</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 xml:space="preserve"> </w:t>
            </w:r>
          </w:p>
        </w:tc>
      </w:tr>
    </w:tbl>
    <w:p w:rsidR="0097026D" w:rsidRPr="00504F6B" w:rsidRDefault="0097026D" w:rsidP="0097026D">
      <w:pPr>
        <w:tabs>
          <w:tab w:val="left" w:pos="360"/>
        </w:tabs>
        <w:spacing w:before="120" w:after="120" w:line="240" w:lineRule="auto"/>
        <w:jc w:val="both"/>
        <w:rPr>
          <w:rFonts w:ascii="Trebuchet MS" w:hAnsi="Trebuchet MS"/>
          <w:sz w:val="24"/>
          <w:lang w:val="it-IT"/>
        </w:rPr>
      </w:pPr>
      <w:r w:rsidRPr="00504F6B">
        <w:rPr>
          <w:rFonts w:ascii="Trebuchet MS" w:hAnsi="Trebuchet MS"/>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97026D" w:rsidRPr="00504F6B" w:rsidRDefault="0097026D" w:rsidP="0097026D">
      <w:pPr>
        <w:tabs>
          <w:tab w:val="left" w:pos="360"/>
        </w:tabs>
        <w:spacing w:before="120" w:after="120" w:line="240" w:lineRule="auto"/>
        <w:jc w:val="both"/>
        <w:rPr>
          <w:rFonts w:ascii="Trebuchet MS" w:hAnsi="Trebuchet MS"/>
          <w:sz w:val="24"/>
          <w:lang w:val="it-IT"/>
        </w:rPr>
      </w:pPr>
      <w:r w:rsidRPr="00504F6B">
        <w:rPr>
          <w:rFonts w:ascii="Trebuchet MS" w:hAnsi="Trebuchet MS"/>
          <w:sz w:val="24"/>
          <w:lang w:val="it-IT"/>
        </w:rPr>
        <w:t>Dacă verificarea documentului confirmă faptul că Proiectul se încadrează în priorităţile propuse prin documentaţia de urbanism (PUG/PUZ/PUD/PATJ), adică este completat corect, expertul bifează c</w:t>
      </w:r>
      <w:r w:rsidRPr="00504F6B">
        <w:rPr>
          <w:rFonts w:ascii="Trebuchet MS" w:hAnsi="Trebuchet MS"/>
          <w:sz w:val="24"/>
        </w:rPr>
        <w:t>ă</w:t>
      </w:r>
      <w:r w:rsidRPr="00504F6B">
        <w:rPr>
          <w:rFonts w:ascii="Trebuchet MS" w:hAnsi="Trebuchet MS"/>
          <w:sz w:val="24"/>
          <w:lang w:val="it-IT"/>
        </w:rPr>
        <w:t>suţa din coloana DA din fişa de verificare. În caz contrar, expertul bifează căsuţa din coloana NU şi motivează poziţia lui în rubrica „Observaţii”, criteriul de eligibilitate nefiind îndeplinit.</w:t>
      </w:r>
    </w:p>
    <w:p w:rsidR="0097026D" w:rsidRPr="00504F6B" w:rsidRDefault="0097026D" w:rsidP="0097026D">
      <w:pPr>
        <w:spacing w:before="120" w:after="120" w:line="240" w:lineRule="auto"/>
        <w:jc w:val="both"/>
        <w:rPr>
          <w:rFonts w:ascii="Trebuchet MS" w:hAnsi="Trebuchet MS"/>
          <w:b/>
          <w:sz w:val="24"/>
        </w:rPr>
      </w:pPr>
    </w:p>
    <w:p w:rsidR="0097026D" w:rsidRPr="00504F6B" w:rsidRDefault="0097026D" w:rsidP="0097026D">
      <w:pPr>
        <w:spacing w:before="120" w:after="120" w:line="240" w:lineRule="auto"/>
        <w:jc w:val="both"/>
        <w:rPr>
          <w:rFonts w:ascii="Trebuchet MS" w:hAnsi="Trebuchet MS"/>
          <w:b/>
          <w:i/>
          <w:sz w:val="24"/>
        </w:rPr>
      </w:pPr>
      <w:r w:rsidRPr="00504F6B">
        <w:rPr>
          <w:rFonts w:ascii="Trebuchet MS" w:hAnsi="Trebuchet MS"/>
          <w:b/>
          <w:sz w:val="24"/>
        </w:rPr>
        <w:t>EG3 Solicitantul trebuie să se angajeze că va asigura mentenanța investiției pe o perioadă de minimum 5 ani de la data ultimei plaţi</w:t>
      </w:r>
      <w:r w:rsidRPr="00504F6B">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7026D" w:rsidRPr="00504F6B" w:rsidTr="00FF085C">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b/>
                <w:sz w:val="24"/>
              </w:rPr>
              <w:t>PUNCTE DE VERIFICAT ÎN CADRUL DOCUMENTELOR PREZENTATE</w:t>
            </w:r>
          </w:p>
        </w:tc>
      </w:tr>
      <w:tr w:rsidR="0097026D" w:rsidRPr="00504F6B" w:rsidTr="00FF085C">
        <w:trPr>
          <w:trHeight w:val="977"/>
        </w:trPr>
        <w:tc>
          <w:tcPr>
            <w:tcW w:w="450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b/>
                <w:sz w:val="24"/>
              </w:rPr>
            </w:pPr>
            <w:r w:rsidRPr="00504F6B">
              <w:rPr>
                <w:rFonts w:ascii="Trebuchet MS" w:hAnsi="Trebuchet MS"/>
                <w:b/>
                <w:sz w:val="24"/>
              </w:rPr>
              <w:t>Documente verificate</w:t>
            </w:r>
          </w:p>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Hotărârea Consiliului  Local (Hotărârile Consiliilor locale  în cazul ADI) și/ sau Hotărârea Adunării Generale a ONG/ document echivalent specific fiecărei categorii de solicitant (de ex., Hotărârea </w:t>
            </w:r>
            <w:r w:rsidRPr="00504F6B">
              <w:rPr>
                <w:rFonts w:ascii="Trebuchet MS" w:hAnsi="Trebuchet MS"/>
                <w:sz w:val="24"/>
              </w:rPr>
              <w:lastRenderedPageBreak/>
              <w:t>Adunării Parohiale în cazul Unităților de cult)</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Actul/ Hotărârea organului de decizie al persoanei juridice proprietare/ administrator de păduri privind implementarea proiectului,</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lastRenderedPageBreak/>
              <w:t>Expertul verifică Hotărârile, cu referire la următoarele puncte (obligatorii):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t>necesitatea, oportunitatea și potențialul economic al investiţiei;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lastRenderedPageBreak/>
              <w:t>lucrările vor fi prevăzute în bugetul/ ele local/ e sau proprii pentru perioada de realizare a investiţiei;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t>angajamentul de a asigura mentenanța investitiei, pe o perioadă de minimum 5 ani, de la data ultimei plăți;</w:t>
            </w:r>
            <w:r w:rsidRPr="00504F6B">
              <w:rPr>
                <w:rFonts w:ascii="Trebuchet MS" w:hAnsi="Trebuchet MS"/>
                <w:color w:val="000000"/>
                <w:sz w:val="24"/>
              </w:rPr>
              <w:t xml:space="preserve"> </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color w:val="000000"/>
                <w:sz w:val="24"/>
              </w:rPr>
              <w:t>caracteristici tehnice ale investiției/investițiilor propuse (lungimi, arii, volume, capacităţi etc.);</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color w:val="000000"/>
                <w:sz w:val="24"/>
              </w:rPr>
              <w:t>nominalizarea şi delegarea reprezentantului legal al solicitantului pentru relaţia cu AFIR în derularea proiectului.</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97026D" w:rsidRPr="00504F6B" w:rsidRDefault="0097026D" w:rsidP="0097026D">
      <w:pPr>
        <w:spacing w:before="120" w:after="120" w:line="240" w:lineRule="auto"/>
        <w:jc w:val="both"/>
        <w:rPr>
          <w:rFonts w:ascii="Trebuchet MS" w:hAnsi="Trebuchet MS"/>
          <w:b/>
          <w:sz w:val="24"/>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7026D" w:rsidRPr="00504F6B" w:rsidTr="00FF085C">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b/>
                <w:sz w:val="24"/>
              </w:rPr>
              <w:t>PUNCTE DE VERIFICAT ÎN CADRUL DOCUMENTELOR PREZENTATE</w:t>
            </w:r>
          </w:p>
        </w:tc>
      </w:tr>
      <w:tr w:rsidR="0097026D" w:rsidRPr="00504F6B" w:rsidTr="00FF085C">
        <w:trPr>
          <w:trHeight w:val="977"/>
        </w:trPr>
        <w:tc>
          <w:tcPr>
            <w:tcW w:w="450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b/>
                <w:sz w:val="24"/>
              </w:rPr>
            </w:pPr>
            <w:r w:rsidRPr="00504F6B">
              <w:rPr>
                <w:rFonts w:ascii="Trebuchet MS" w:hAnsi="Trebuchet MS"/>
                <w:b/>
                <w:sz w:val="24"/>
              </w:rPr>
              <w:t>Documente verificate</w:t>
            </w:r>
          </w:p>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Actul/ Hotărârea organului de decizie al persoanei juridice proprietare/ administrator de păduri privind implementarea proiectului</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Avizul tehnic al INSCC (pentru proiectele care vizează investiții în infrastructura de broadband)</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spacing w:before="120" w:after="120" w:line="240" w:lineRule="auto"/>
              <w:ind w:left="360" w:hanging="360"/>
              <w:jc w:val="both"/>
              <w:rPr>
                <w:rFonts w:ascii="Trebuchet MS" w:hAnsi="Trebuchet MS"/>
                <w:sz w:val="24"/>
              </w:rPr>
            </w:pPr>
            <w:r w:rsidRPr="00504F6B">
              <w:rPr>
                <w:rFonts w:ascii="Trebuchet MS" w:hAnsi="Trebuchet MS"/>
                <w:sz w:val="24"/>
              </w:rPr>
              <w:lastRenderedPageBreak/>
              <w:t>Expertul verifică Hotărârile, cu referire la următoarele puncte (obligatorii):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necesitatea, oportunitatea și potențialul economic al investiţiei;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lucrările vor fi prevăzute în bugetul/ ele local/ e sau proprii pentru perioada de realizare a investiţiei;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angajamentul de a asigura mentenanța investitiei, pe o perioadă de minimum 5 ani, de la data ultimei plăți;</w:t>
            </w:r>
            <w:r w:rsidRPr="00504F6B">
              <w:rPr>
                <w:rFonts w:ascii="Trebuchet MS" w:hAnsi="Trebuchet MS"/>
                <w:color w:val="000000"/>
                <w:sz w:val="24"/>
              </w:rPr>
              <w:t xml:space="preserve"> </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color w:val="000000"/>
                <w:sz w:val="24"/>
              </w:rPr>
              <w:lastRenderedPageBreak/>
              <w:t>caracteristici tehnice ale investiției/investițiilor propuse (lungimi, arii, volume, capacităţi etc.);</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color w:val="000000"/>
                <w:sz w:val="24"/>
              </w:rPr>
              <w:t>nominalizarea şi delegarea reprezentantului legal al solicitantului pentru relaţia cu AFIR în derularea proiectului.</w:t>
            </w:r>
          </w:p>
        </w:tc>
      </w:tr>
    </w:tbl>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504F6B">
        <w:rPr>
          <w:rFonts w:ascii="Trebuchet MS" w:hAnsi="Trebuchet MS"/>
          <w:b/>
          <w:sz w:val="24"/>
        </w:rPr>
        <w:t>EG5 Solicitantul investiţiilor trebuie să facă dovada proprietății terenului/ administrării în cazul domeniului public al statului</w:t>
      </w:r>
    </w:p>
    <w:p w:rsidR="0097026D" w:rsidRPr="00504F6B" w:rsidRDefault="0097026D" w:rsidP="0097026D">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97026D" w:rsidRPr="00504F6B" w:rsidTr="00FF085C">
        <w:tc>
          <w:tcPr>
            <w:tcW w:w="2282" w:type="pct"/>
            <w:gridSpan w:val="2"/>
            <w:shd w:val="clear" w:color="auto" w:fill="C0C0C0"/>
          </w:tcPr>
          <w:p w:rsidR="0097026D" w:rsidRPr="00504F6B" w:rsidRDefault="0097026D" w:rsidP="00FF085C">
            <w:pPr>
              <w:rPr>
                <w:rFonts w:ascii="Trebuchet MS" w:hAnsi="Trebuchet MS" w:cs="Calibri"/>
                <w:b/>
                <w:bCs/>
                <w:sz w:val="24"/>
                <w:szCs w:val="24"/>
              </w:rPr>
            </w:pPr>
            <w:r w:rsidRPr="00504F6B">
              <w:rPr>
                <w:rFonts w:ascii="Trebuchet MS" w:hAnsi="Trebuchet MS" w:cs="Calibri"/>
                <w:b/>
                <w:bCs/>
                <w:sz w:val="24"/>
                <w:szCs w:val="24"/>
              </w:rPr>
              <w:t xml:space="preserve">DOCUMENTE PREZENTATE </w:t>
            </w:r>
          </w:p>
        </w:tc>
        <w:tc>
          <w:tcPr>
            <w:tcW w:w="2718" w:type="pct"/>
            <w:shd w:val="clear" w:color="auto" w:fill="C0C0C0"/>
          </w:tcPr>
          <w:p w:rsidR="0097026D" w:rsidRPr="00504F6B" w:rsidRDefault="0097026D" w:rsidP="00FF085C">
            <w:pPr>
              <w:rPr>
                <w:rFonts w:ascii="Trebuchet MS" w:hAnsi="Trebuchet MS" w:cs="Calibri"/>
                <w:b/>
                <w:sz w:val="24"/>
                <w:szCs w:val="24"/>
                <w:lang w:val="pt-BR" w:eastAsia="fr-FR"/>
              </w:rPr>
            </w:pPr>
            <w:r w:rsidRPr="00504F6B">
              <w:rPr>
                <w:rFonts w:ascii="Trebuchet MS" w:hAnsi="Trebuchet MS" w:cs="Calibri"/>
                <w:b/>
                <w:sz w:val="24"/>
                <w:szCs w:val="24"/>
                <w:lang w:eastAsia="fr-FR"/>
              </w:rPr>
              <w:t>PUNCTE DE VERIFICAT ÎN CADRUL DOCUMENTELOR PREZENTATE</w:t>
            </w:r>
          </w:p>
        </w:tc>
      </w:tr>
      <w:tr w:rsidR="0097026D" w:rsidRPr="00504F6B" w:rsidTr="00FF085C">
        <w:trPr>
          <w:gridBefore w:val="1"/>
          <w:wBefore w:w="10" w:type="pct"/>
        </w:trPr>
        <w:tc>
          <w:tcPr>
            <w:tcW w:w="2272" w:type="pct"/>
          </w:tcPr>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b/>
                <w:color w:val="000000"/>
                <w:sz w:val="24"/>
                <w:szCs w:val="24"/>
              </w:rPr>
              <w:t>Pentru infrastructura agricolă:</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97026D" w:rsidRPr="00504F6B" w:rsidRDefault="0097026D" w:rsidP="00FF085C">
            <w:pPr>
              <w:spacing w:after="0" w:line="240" w:lineRule="auto"/>
              <w:ind w:firstLine="706"/>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504F6B">
              <w:rPr>
                <w:rFonts w:ascii="Trebuchet MS" w:hAnsi="Trebuchet MS" w:cs="Calibri"/>
                <w:sz w:val="24"/>
                <w:szCs w:val="24"/>
              </w:rPr>
              <w:t xml:space="preserve">numai în situaţia în care în Inventarul bunurilor care aparțin  domeniului public, atestat   prin hotărâre a Guvernului şi publicat în Monitorul Oficial al României, </w:t>
            </w:r>
            <w:r w:rsidRPr="00504F6B">
              <w:rPr>
                <w:rFonts w:ascii="Trebuchet MS" w:hAnsi="Trebuchet MS" w:cs="Calibri"/>
                <w:sz w:val="24"/>
                <w:szCs w:val="24"/>
              </w:rPr>
              <w:lastRenderedPageBreak/>
              <w:t>drumurile de exploatare agricolă care fac obiectul proiectului nu sunt incluse în domeniul public sau sunt incluse într-o poziţie globală sau nu sunt clasificate).</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silvică:</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Documente care atestă dreptul de proprietate/ administrare asupra:</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504F6B">
              <w:rPr>
                <w:rFonts w:ascii="Trebuchet MS" w:hAnsi="Trebuchet MS" w:cs="Calibri"/>
                <w:sz w:val="24"/>
                <w:szCs w:val="24"/>
              </w:rPr>
              <w:t xml:space="preserve"> </w:t>
            </w:r>
            <w:r w:rsidRPr="00504F6B">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Drumurilor care fac obiectul modernizării (în cazul modernizărilor drumurilor forestiere existente):</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Inventarul bunurilor care aparțin domeniului public, în cazul administratorului pădurilor statului </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97026D" w:rsidRPr="00504F6B" w:rsidRDefault="0097026D" w:rsidP="00FF085C">
            <w:pPr>
              <w:tabs>
                <w:tab w:val="left" w:pos="900"/>
              </w:tabs>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Hotărâre a Guvernului de trecere din domeniul public al statului în domeniul public al unităţilor administrativ teritoriale, în cazul drumurilor preluate în baza OG 96/1998 completată prin Legea 120/2004 sau în baza Legii 192/2010 cu modificările și completările aduse </w:t>
            </w:r>
            <w:r w:rsidRPr="00504F6B">
              <w:rPr>
                <w:rFonts w:ascii="Trebuchet MS" w:hAnsi="Trebuchet MS" w:cs="Calibri"/>
                <w:sz w:val="24"/>
                <w:szCs w:val="24"/>
              </w:rPr>
              <w:lastRenderedPageBreak/>
              <w:t>la aceasta de legea   99/2015. Solicitanții (UAT-uri și/sau asociațiile acestora) vor depune și Protocolul de predare-primire a drumului și a terenului aferent acestuia încheiat urmare a Hotărârii de Guvern</w:t>
            </w:r>
            <w:r w:rsidRPr="00504F6B">
              <w:rPr>
                <w:rFonts w:ascii="Trebuchet MS" w:hAnsi="Trebuchet MS" w:cs="Calibri"/>
                <w:i/>
                <w:sz w:val="24"/>
                <w:szCs w:val="24"/>
              </w:rPr>
              <w:t xml:space="preserve"> ;</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tabs>
                <w:tab w:val="left" w:pos="90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Protocolul de transmitere a drumurilor forestiere încheiat ca urmare a unei hotărâri judecătorești </w:t>
            </w:r>
          </w:p>
          <w:p w:rsidR="0097026D" w:rsidRPr="00504F6B" w:rsidRDefault="0097026D" w:rsidP="00FF085C">
            <w:pPr>
              <w:tabs>
                <w:tab w:val="left" w:pos="900"/>
              </w:tabs>
              <w:spacing w:after="0" w:line="240" w:lineRule="auto"/>
              <w:ind w:left="426"/>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tabs>
                <w:tab w:val="left" w:pos="90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Actul de proprietate asupra drumului.</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p>
          <w:p w:rsidR="0097026D" w:rsidRPr="00504F6B" w:rsidRDefault="0097026D" w:rsidP="00FF085C">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Autorizația de functionare valabilă a ocolului silvic care administrează fondul forestier deservit de drumurile din proiect.</w:t>
            </w:r>
          </w:p>
          <w:p w:rsidR="0097026D" w:rsidRPr="00504F6B" w:rsidRDefault="0097026D" w:rsidP="00FF085C">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Dacă este cazul :</w:t>
            </w:r>
          </w:p>
          <w:p w:rsidR="0097026D" w:rsidRPr="00504F6B" w:rsidRDefault="0097026D" w:rsidP="0097026D">
            <w:pPr>
              <w:pStyle w:val="ListParagraph"/>
              <w:numPr>
                <w:ilvl w:val="0"/>
                <w:numId w:val="40"/>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rsidR="0097026D" w:rsidRPr="00504F6B" w:rsidRDefault="0097026D" w:rsidP="0097026D">
            <w:pPr>
              <w:pStyle w:val="ListParagraph"/>
              <w:numPr>
                <w:ilvl w:val="0"/>
                <w:numId w:val="40"/>
              </w:numPr>
              <w:spacing w:after="0" w:line="240" w:lineRule="auto"/>
              <w:jc w:val="both"/>
              <w:rPr>
                <w:rFonts w:ascii="Trebuchet MS" w:hAnsi="Trebuchet MS" w:cs="Calibri"/>
                <w:bCs/>
                <w:sz w:val="24"/>
                <w:szCs w:val="24"/>
                <w:lang w:eastAsia="fr-FR"/>
              </w:rPr>
            </w:pPr>
            <w:r w:rsidRPr="00504F6B">
              <w:rPr>
                <w:rFonts w:ascii="Trebuchet MS" w:hAnsi="Trebuchet M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
                <w:bCs/>
                <w:sz w:val="24"/>
                <w:szCs w:val="24"/>
                <w:lang w:eastAsia="fr-FR"/>
              </w:rPr>
            </w:pPr>
            <w:r w:rsidRPr="00504F6B">
              <w:rPr>
                <w:rFonts w:ascii="Trebuchet MS" w:hAnsi="Trebuchet MS" w:cs="Calibri"/>
                <w:b/>
                <w:bCs/>
                <w:sz w:val="24"/>
                <w:szCs w:val="24"/>
                <w:lang w:eastAsia="fr-FR"/>
              </w:rPr>
              <w:t>Pentru infrastructura de irigații:</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504F6B">
              <w:rPr>
                <w:rFonts w:ascii="Trebuchet MS" w:hAnsi="Trebuchet MS" w:cs="Calibri"/>
                <w:sz w:val="24"/>
                <w:szCs w:val="24"/>
              </w:rPr>
              <w:t xml:space="preserve"> şi după caz, </w:t>
            </w:r>
            <w:r w:rsidRPr="00504F6B">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97026D" w:rsidRPr="00504F6B" w:rsidRDefault="0097026D" w:rsidP="00FF085C">
            <w:pPr>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Documente ce atestă dreptul de proprietate/ folosinţă asupra terenului/ activului fizic aferent investitiei.</w:t>
            </w:r>
          </w:p>
          <w:p w:rsidR="0097026D" w:rsidRPr="00504F6B" w:rsidRDefault="0097026D" w:rsidP="00FF085C">
            <w:pPr>
              <w:widowControl w:val="0"/>
              <w:autoSpaceDE w:val="0"/>
              <w:autoSpaceDN w:val="0"/>
              <w:adjustRightInd w:val="0"/>
              <w:spacing w:after="0" w:line="240" w:lineRule="auto"/>
              <w:ind w:left="284"/>
              <w:contextualSpacing/>
              <w:jc w:val="both"/>
              <w:rPr>
                <w:rFonts w:ascii="Trebuchet MS" w:hAnsi="Trebuchet MS" w:cs="Calibri"/>
                <w:sz w:val="24"/>
                <w:szCs w:val="24"/>
              </w:rPr>
            </w:pPr>
          </w:p>
          <w:p w:rsidR="0097026D" w:rsidRPr="00504F6B" w:rsidRDefault="0097026D" w:rsidP="00FF085C">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504F6B">
              <w:rPr>
                <w:rFonts w:ascii="Trebuchet MS" w:hAnsi="Trebuchet MS" w:cs="Calibri"/>
                <w:b/>
                <w:sz w:val="24"/>
                <w:szCs w:val="24"/>
                <w:lang w:eastAsia="fr-FR"/>
              </w:rPr>
              <w:t>Hotărârea Adunării generale a organizaţiei/ reprezentanților organizațiilor membre ale federaţiei utilizatorilor de apă pentru irigaţii pentru investiţia solicitată</w:t>
            </w:r>
          </w:p>
          <w:p w:rsidR="0097026D" w:rsidRPr="00504F6B" w:rsidRDefault="0097026D" w:rsidP="00FF085C">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504F6B">
              <w:rPr>
                <w:rFonts w:ascii="Trebuchet MS" w:hAnsi="Trebuchet MS" w:cs="Calibri"/>
                <w:color w:val="000000"/>
                <w:sz w:val="24"/>
                <w:szCs w:val="24"/>
              </w:rPr>
              <w:t>Document privind înregistrarea solicitantului în Registrul Naţional al Organizaţiilor de Îmbunatăţiri Funciare.</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504F6B">
              <w:rPr>
                <w:rFonts w:ascii="Trebuchet MS" w:hAnsi="Trebuchet MS" w:cs="Calibri"/>
                <w:b/>
                <w:color w:val="000000"/>
                <w:sz w:val="24"/>
                <w:szCs w:val="24"/>
              </w:rPr>
              <w:t>Pentru infrastructura socială, educațională, obiective de patrimoniu:</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lastRenderedPageBreak/>
              <w:t>Studiul de Fezabilitate/Documentatia de avizare pentru Lucrari de Interventii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si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și</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504F6B">
              <w:rPr>
                <w:rFonts w:ascii="Trebuchet MS" w:eastAsia="Times New Roman" w:hAnsi="Trebuchet MS" w:cs="Calibri"/>
                <w:i/>
                <w:spacing w:val="-2"/>
                <w:sz w:val="24"/>
                <w:szCs w:val="24"/>
                <w:lang w:eastAsia="ro-RO"/>
              </w:rPr>
              <w:t xml:space="preserve">în privinţa supunerii acesteia  </w:t>
            </w:r>
            <w:r w:rsidRPr="00504F6B">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sau</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Pentru ONG-uri</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504F6B">
              <w:rPr>
                <w:rFonts w:ascii="Trebuchet MS" w:eastAsia="Times New Roman" w:hAnsi="Trebuchet MS" w:cs="Calibri"/>
                <w:noProof/>
                <w:sz w:val="24"/>
                <w:szCs w:val="24"/>
                <w:lang w:eastAsia="ro-RO"/>
              </w:rPr>
              <w:lastRenderedPageBreak/>
              <w:t>Documente doveditoare de către ONG-uri privind dreptul de proprietate / dreptul de uz, uzufruct, superficie, servitute /administrare pe o perioadă de 10 ani, asupra bunurilor imobile la care se vor efectua lucrări, conform cererii de finanţare</w:t>
            </w:r>
            <w:r w:rsidRPr="00504F6B">
              <w:rPr>
                <w:rFonts w:ascii="Trebuchet MS" w:hAnsi="Trebuchet MS" w:cs="Calibri"/>
                <w:noProof/>
                <w:sz w:val="24"/>
                <w:szCs w:val="24"/>
                <w:lang w:eastAsia="ro-RO"/>
              </w:rPr>
              <w:t>.</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b/>
                <w:color w:val="000000"/>
                <w:sz w:val="24"/>
                <w:szCs w:val="24"/>
              </w:rPr>
              <w:lastRenderedPageBreak/>
              <w:t>Pentru infrastructura agricolă:</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sz w:val="24"/>
                <w:szCs w:val="24"/>
                <w:lang w:val="it-IT"/>
              </w:rPr>
              <w:t xml:space="preserve">Expertul verifică în Inventarul bunurilor domeniului public daca </w:t>
            </w:r>
            <w:proofErr w:type="spellStart"/>
            <w:r w:rsidRPr="00504F6B">
              <w:rPr>
                <w:rFonts w:ascii="Trebuchet MS" w:hAnsi="Trebuchet MS" w:cs="Calibri"/>
                <w:bCs/>
                <w:sz w:val="24"/>
                <w:szCs w:val="24"/>
                <w:lang w:val="es-ES"/>
              </w:rPr>
              <w:t>terenul</w:t>
            </w:r>
            <w:proofErr w:type="spellEnd"/>
            <w:r w:rsidRPr="00504F6B">
              <w:rPr>
                <w:rFonts w:ascii="Trebuchet MS" w:hAnsi="Trebuchet MS" w:cs="Calibri"/>
                <w:bCs/>
                <w:sz w:val="24"/>
                <w:szCs w:val="24"/>
                <w:lang w:val="es-ES"/>
              </w:rPr>
              <w:t xml:space="preserve"> pe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se </w:t>
            </w:r>
            <w:proofErr w:type="spellStart"/>
            <w:r w:rsidRPr="00504F6B">
              <w:rPr>
                <w:rFonts w:ascii="Trebuchet MS" w:hAnsi="Trebuchet MS" w:cs="Calibri"/>
                <w:bCs/>
                <w:sz w:val="24"/>
                <w:szCs w:val="24"/>
                <w:lang w:val="es-ES"/>
              </w:rPr>
              <w:t>amplasează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proiectul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sau</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drumul</w:t>
            </w:r>
            <w:proofErr w:type="spellEnd"/>
            <w:r w:rsidRPr="00504F6B">
              <w:rPr>
                <w:rFonts w:ascii="Trebuchet MS" w:hAnsi="Trebuchet MS" w:cs="Calibri"/>
                <w:bCs/>
                <w:sz w:val="24"/>
                <w:szCs w:val="24"/>
                <w:lang w:val="es-ES"/>
              </w:rPr>
              <w:t xml:space="preserve"> de </w:t>
            </w:r>
            <w:proofErr w:type="spellStart"/>
            <w:r w:rsidRPr="00504F6B">
              <w:rPr>
                <w:rFonts w:ascii="Trebuchet MS" w:hAnsi="Trebuchet MS" w:cs="Calibri"/>
                <w:bCs/>
                <w:sz w:val="24"/>
                <w:szCs w:val="24"/>
                <w:lang w:val="es-ES"/>
              </w:rPr>
              <w:t>exploatare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agricolă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se </w:t>
            </w:r>
            <w:proofErr w:type="spellStart"/>
            <w:r w:rsidRPr="00504F6B">
              <w:rPr>
                <w:rFonts w:ascii="Trebuchet MS" w:hAnsi="Trebuchet MS" w:cs="Calibri"/>
                <w:bCs/>
                <w:sz w:val="24"/>
                <w:szCs w:val="24"/>
                <w:lang w:val="es-ES"/>
              </w:rPr>
              <w:t>modernizează</w:t>
            </w:r>
            <w:proofErr w:type="spellEnd"/>
            <w:r w:rsidRPr="00504F6B">
              <w:rPr>
                <w:rFonts w:ascii="Trebuchet MS" w:hAnsi="Trebuchet MS" w:cs="Calibri"/>
                <w:bCs/>
                <w:sz w:val="24"/>
                <w:szCs w:val="24"/>
                <w:lang w:val="es-ES"/>
              </w:rPr>
              <w:t xml:space="preserve"> este </w:t>
            </w:r>
            <w:proofErr w:type="spellStart"/>
            <w:r w:rsidRPr="00504F6B">
              <w:rPr>
                <w:rFonts w:ascii="Trebuchet MS" w:hAnsi="Trebuchet MS" w:cs="Calibri"/>
                <w:bCs/>
                <w:sz w:val="24"/>
                <w:szCs w:val="24"/>
                <w:lang w:val="es-ES"/>
              </w:rPr>
              <w:t>înregistrat</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inventarul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bunurilor</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apațin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domeniului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public</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situaţia</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inventarul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publicat</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Monitorul</w:t>
            </w:r>
            <w:proofErr w:type="spellEnd"/>
            <w:r w:rsidRPr="00504F6B">
              <w:rPr>
                <w:rFonts w:ascii="Trebuchet MS" w:hAnsi="Trebuchet MS" w:cs="Calibri"/>
                <w:bCs/>
                <w:sz w:val="24"/>
                <w:szCs w:val="24"/>
                <w:lang w:val="es-ES"/>
              </w:rPr>
              <w:t xml:space="preserve"> Oficial al </w:t>
            </w:r>
            <w:proofErr w:type="spellStart"/>
            <w:r w:rsidRPr="00504F6B">
              <w:rPr>
                <w:rFonts w:ascii="Trebuchet MS" w:hAnsi="Trebuchet MS" w:cs="Calibri"/>
                <w:bCs/>
                <w:sz w:val="24"/>
                <w:szCs w:val="24"/>
                <w:lang w:val="es-ES"/>
              </w:rPr>
              <w:t>României</w:t>
            </w:r>
            <w:proofErr w:type="spellEnd"/>
            <w:r w:rsidRPr="00504F6B">
              <w:rPr>
                <w:rFonts w:ascii="Trebuchet MS" w:hAnsi="Trebuchet MS" w:cs="Calibri"/>
                <w:bCs/>
                <w:sz w:val="24"/>
                <w:szCs w:val="24"/>
                <w:lang w:val="es-ES"/>
              </w:rPr>
              <w:t xml:space="preserve"> </w:t>
            </w:r>
            <w:r w:rsidRPr="00504F6B">
              <w:rPr>
                <w:rFonts w:ascii="Trebuchet MS" w:hAnsi="Trebuchet MS" w:cs="Calibri"/>
                <w:sz w:val="24"/>
                <w:szCs w:val="24"/>
              </w:rPr>
              <w:t>drumurile de exploatare agricolă care fac obiectul proiectului nu sunt incluse în domeniul public, sunt incluse într-o poziţie globală sau nu sunt clasificate,</w:t>
            </w:r>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expertul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verifică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documentul</w:t>
            </w:r>
            <w:proofErr w:type="spellEnd"/>
            <w:r w:rsidRPr="00504F6B">
              <w:rPr>
                <w:rFonts w:ascii="Trebuchet MS" w:hAnsi="Trebuchet MS" w:cs="Calibri"/>
                <w:bCs/>
                <w:sz w:val="24"/>
                <w:szCs w:val="24"/>
                <w:lang w:val="es-ES"/>
              </w:rPr>
              <w:t xml:space="preserve"> HCL </w:t>
            </w:r>
            <w:proofErr w:type="spellStart"/>
            <w:r w:rsidRPr="00504F6B">
              <w:rPr>
                <w:rFonts w:ascii="Trebuchet MS" w:hAnsi="Trebuchet MS" w:cs="Calibri"/>
                <w:bCs/>
                <w:sz w:val="24"/>
                <w:szCs w:val="24"/>
                <w:lang w:val="es-ES"/>
              </w:rPr>
              <w:t>legalitatea</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modificărilor</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completărilor</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efectuate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şi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dacă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prin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acestea</w:t>
            </w:r>
            <w:proofErr w:type="spellEnd"/>
            <w:r w:rsidRPr="00504F6B">
              <w:rPr>
                <w:rFonts w:ascii="Trebuchet MS" w:hAnsi="Trebuchet MS" w:cs="Calibri"/>
                <w:bCs/>
                <w:sz w:val="24"/>
                <w:szCs w:val="24"/>
                <w:lang w:val="es-ES"/>
              </w:rPr>
              <w:t xml:space="preserve"> se </w:t>
            </w:r>
            <w:proofErr w:type="spellStart"/>
            <w:r w:rsidRPr="00504F6B">
              <w:rPr>
                <w:rFonts w:ascii="Trebuchet MS" w:hAnsi="Trebuchet MS" w:cs="Calibri"/>
                <w:bCs/>
                <w:sz w:val="24"/>
                <w:szCs w:val="24"/>
                <w:lang w:val="es-ES"/>
              </w:rPr>
              <w:t>dovedeşte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terenul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sau</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drumurile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fac</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obiectul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proiectului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aparţin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domeniului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public</w:t>
            </w:r>
            <w:proofErr w:type="spellEnd"/>
            <w:r w:rsidRPr="00504F6B">
              <w:rPr>
                <w:rFonts w:ascii="Trebuchet MS" w:hAnsi="Trebuchet MS" w:cs="Calibri"/>
                <w:bCs/>
                <w:sz w:val="24"/>
                <w:szCs w:val="24"/>
                <w:lang w:val="es-ES"/>
              </w:rPr>
              <w:t>.</w:t>
            </w:r>
          </w:p>
          <w:p w:rsidR="0097026D" w:rsidRPr="00504F6B" w:rsidRDefault="0097026D" w:rsidP="00FF085C">
            <w:pPr>
              <w:spacing w:after="0" w:line="240" w:lineRule="auto"/>
              <w:jc w:val="both"/>
              <w:rPr>
                <w:rFonts w:ascii="Trebuchet MS" w:hAnsi="Trebuchet MS" w:cs="Calibri"/>
                <w:bCs/>
                <w:sz w:val="24"/>
                <w:szCs w:val="24"/>
                <w:lang w:val="es-ES"/>
              </w:rPr>
            </w:pPr>
            <w:proofErr w:type="spellStart"/>
            <w:r w:rsidRPr="00504F6B">
              <w:rPr>
                <w:rFonts w:ascii="Trebuchet MS" w:hAnsi="Trebuchet MS" w:cs="Calibri"/>
                <w:bCs/>
                <w:sz w:val="24"/>
                <w:szCs w:val="24"/>
                <w:lang w:val="es-ES"/>
              </w:rPr>
              <w:t>Dacă</w:t>
            </w:r>
            <w:proofErr w:type="spellEnd"/>
            <w:r w:rsidRPr="00504F6B">
              <w:rPr>
                <w:rFonts w:ascii="Trebuchet MS" w:hAnsi="Trebuchet MS" w:cs="Calibri"/>
                <w:bCs/>
                <w:sz w:val="24"/>
                <w:szCs w:val="24"/>
                <w:lang w:val="es-ES"/>
              </w:rPr>
              <w:t xml:space="preserve"> HCL </w:t>
            </w:r>
            <w:proofErr w:type="spellStart"/>
            <w:r w:rsidRPr="00504F6B">
              <w:rPr>
                <w:rFonts w:ascii="Trebuchet MS" w:hAnsi="Trebuchet MS" w:cs="Calibri"/>
                <w:bCs/>
                <w:sz w:val="24"/>
                <w:szCs w:val="24"/>
                <w:lang w:val="es-ES"/>
              </w:rPr>
              <w:t>include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alte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modificări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decât</w:t>
            </w:r>
            <w:proofErr w:type="spellEnd"/>
            <w:r w:rsidRPr="00504F6B">
              <w:rPr>
                <w:rFonts w:ascii="Trebuchet MS" w:hAnsi="Trebuchet MS" w:cs="Calibri"/>
                <w:bCs/>
                <w:sz w:val="24"/>
                <w:szCs w:val="24"/>
                <w:lang w:val="es-ES"/>
              </w:rPr>
              <w:t xml:space="preserve"> cele </w:t>
            </w:r>
            <w:proofErr w:type="spellStart"/>
            <w:r w:rsidRPr="00504F6B">
              <w:rPr>
                <w:rFonts w:ascii="Trebuchet MS" w:hAnsi="Trebuchet MS" w:cs="Calibri"/>
                <w:bCs/>
                <w:sz w:val="24"/>
                <w:szCs w:val="24"/>
                <w:lang w:val="es-ES"/>
              </w:rPr>
              <w:t>acceptate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criteriul</w:t>
            </w:r>
            <w:proofErr w:type="spellEnd"/>
            <w:r w:rsidRPr="00504F6B">
              <w:rPr>
                <w:rFonts w:ascii="Trebuchet MS" w:hAnsi="Trebuchet MS" w:cs="Calibri"/>
                <w:bCs/>
                <w:sz w:val="24"/>
                <w:szCs w:val="24"/>
                <w:lang w:val="es-ES"/>
              </w:rPr>
              <w:t xml:space="preserve"> de </w:t>
            </w:r>
            <w:proofErr w:type="spellStart"/>
            <w:r w:rsidRPr="00504F6B">
              <w:rPr>
                <w:rFonts w:ascii="Trebuchet MS" w:hAnsi="Trebuchet MS" w:cs="Calibri"/>
                <w:bCs/>
                <w:sz w:val="24"/>
                <w:szCs w:val="24"/>
                <w:lang w:val="es-ES"/>
              </w:rPr>
              <w:t>eligibilitate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nu</w:t>
            </w:r>
            <w:proofErr w:type="spellEnd"/>
            <w:r w:rsidRPr="00504F6B">
              <w:rPr>
                <w:rFonts w:ascii="Trebuchet MS" w:hAnsi="Trebuchet MS" w:cs="Calibri"/>
                <w:bCs/>
                <w:sz w:val="24"/>
                <w:szCs w:val="24"/>
                <w:lang w:val="es-ES"/>
              </w:rPr>
              <w:t xml:space="preserve"> este </w:t>
            </w:r>
            <w:proofErr w:type="spellStart"/>
            <w:r w:rsidRPr="00504F6B">
              <w:rPr>
                <w:rFonts w:ascii="Trebuchet MS" w:hAnsi="Trebuchet MS" w:cs="Calibri"/>
                <w:bCs/>
                <w:sz w:val="24"/>
                <w:szCs w:val="24"/>
                <w:lang w:val="es-ES"/>
              </w:rPr>
              <w:t>îndeplinit</w:t>
            </w:r>
            <w:proofErr w:type="spellEnd"/>
            <w:r w:rsidRPr="00504F6B">
              <w:rPr>
                <w:rFonts w:ascii="Trebuchet MS" w:hAnsi="Trebuchet MS" w:cs="Calibri"/>
                <w:bCs/>
                <w:sz w:val="24"/>
                <w:szCs w:val="24"/>
                <w:lang w:val="es-ES"/>
              </w:rPr>
              <w:t xml:space="preserve">.    </w:t>
            </w:r>
          </w:p>
          <w:p w:rsidR="0097026D" w:rsidRPr="00504F6B" w:rsidRDefault="0097026D" w:rsidP="00FF085C">
            <w:pPr>
              <w:spacing w:after="0" w:line="240" w:lineRule="auto"/>
              <w:jc w:val="both"/>
              <w:rPr>
                <w:rFonts w:ascii="Trebuchet MS" w:hAnsi="Trebuchet MS" w:cs="Calibri"/>
                <w:bCs/>
                <w:sz w:val="24"/>
                <w:szCs w:val="24"/>
                <w:lang w:val="es-ES"/>
              </w:rPr>
            </w:pPr>
            <w:proofErr w:type="spellStart"/>
            <w:r w:rsidRPr="00504F6B">
              <w:rPr>
                <w:rFonts w:ascii="Trebuchet MS" w:hAnsi="Trebuchet MS" w:cs="Calibri"/>
                <w:bCs/>
                <w:sz w:val="24"/>
                <w:szCs w:val="24"/>
                <w:lang w:val="es-ES"/>
              </w:rPr>
              <w:t>Pentru</w:t>
            </w:r>
            <w:proofErr w:type="spellEnd"/>
            <w:r w:rsidRPr="00504F6B">
              <w:rPr>
                <w:rFonts w:ascii="Trebuchet MS" w:hAnsi="Trebuchet MS" w:cs="Calibri"/>
                <w:bCs/>
                <w:sz w:val="24"/>
                <w:szCs w:val="24"/>
                <w:lang w:val="es-ES"/>
              </w:rPr>
              <w:t xml:space="preserve"> HCL este </w:t>
            </w:r>
            <w:proofErr w:type="spellStart"/>
            <w:r w:rsidRPr="00504F6B">
              <w:rPr>
                <w:rFonts w:ascii="Trebuchet MS" w:hAnsi="Trebuchet MS" w:cs="Calibri"/>
                <w:bCs/>
                <w:sz w:val="24"/>
                <w:szCs w:val="24"/>
                <w:lang w:val="es-ES"/>
              </w:rPr>
              <w:t>suficientă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prezentarea</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adresei</w:t>
            </w:r>
            <w:proofErr w:type="spellEnd"/>
            <w:r w:rsidRPr="00504F6B">
              <w:rPr>
                <w:rFonts w:ascii="Trebuchet MS" w:hAnsi="Trebuchet MS" w:cs="Calibri"/>
                <w:bCs/>
                <w:sz w:val="24"/>
                <w:szCs w:val="24"/>
                <w:lang w:val="es-ES"/>
              </w:rPr>
              <w:t xml:space="preserve"> de </w:t>
            </w:r>
            <w:proofErr w:type="spellStart"/>
            <w:r w:rsidRPr="00504F6B">
              <w:rPr>
                <w:rFonts w:ascii="Trebuchet MS" w:hAnsi="Trebuchet MS" w:cs="Calibri"/>
                <w:bCs/>
                <w:sz w:val="24"/>
                <w:szCs w:val="24"/>
                <w:lang w:val="es-ES"/>
              </w:rPr>
              <w:t>înaintare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către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instituţia</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Prefectului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pentru</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controlul</w:t>
            </w:r>
            <w:proofErr w:type="spellEnd"/>
            <w:r w:rsidRPr="00504F6B">
              <w:rPr>
                <w:rFonts w:ascii="Trebuchet MS" w:hAnsi="Trebuchet MS" w:cs="Calibri"/>
                <w:bCs/>
                <w:sz w:val="24"/>
                <w:szCs w:val="24"/>
                <w:lang w:val="es-ES"/>
              </w:rPr>
              <w:t xml:space="preserve"> de </w:t>
            </w:r>
            <w:proofErr w:type="spellStart"/>
            <w:r w:rsidRPr="00504F6B">
              <w:rPr>
                <w:rFonts w:ascii="Trebuchet MS" w:hAnsi="Trebuchet MS" w:cs="Calibri"/>
                <w:bCs/>
                <w:sz w:val="24"/>
                <w:szCs w:val="24"/>
                <w:lang w:val="es-ES"/>
              </w:rPr>
              <w:t>legalitate</w:t>
            </w:r>
            <w:proofErr w:type="spellEnd"/>
            <w:r w:rsidRPr="00504F6B">
              <w:rPr>
                <w:rFonts w:ascii="Trebuchet MS" w:hAnsi="Trebuchet MS" w:cs="Calibri"/>
                <w:bCs/>
                <w:sz w:val="24"/>
                <w:szCs w:val="24"/>
                <w:lang w:val="es-ES"/>
              </w:rPr>
              <w:t>.</w:t>
            </w:r>
          </w:p>
          <w:p w:rsidR="0097026D" w:rsidRPr="00504F6B" w:rsidRDefault="0097026D" w:rsidP="00FF085C">
            <w:pPr>
              <w:spacing w:after="0" w:line="240" w:lineRule="auto"/>
              <w:jc w:val="both"/>
              <w:rPr>
                <w:rFonts w:ascii="Trebuchet MS" w:hAnsi="Trebuchet MS" w:cs="Calibri"/>
                <w:bCs/>
                <w:sz w:val="24"/>
                <w:szCs w:val="24"/>
                <w:lang w:val="es-ES"/>
              </w:rPr>
            </w:pPr>
            <w:proofErr w:type="spellStart"/>
            <w:r w:rsidRPr="00504F6B">
              <w:rPr>
                <w:rFonts w:ascii="Trebuchet MS" w:hAnsi="Trebuchet MS" w:cs="Calibri"/>
                <w:bCs/>
                <w:sz w:val="24"/>
                <w:szCs w:val="24"/>
                <w:lang w:val="es-ES"/>
              </w:rPr>
              <w:t>Drumurile</w:t>
            </w:r>
            <w:proofErr w:type="spellEnd"/>
            <w:r w:rsidRPr="00504F6B">
              <w:rPr>
                <w:rFonts w:ascii="Trebuchet MS" w:hAnsi="Trebuchet MS" w:cs="Calibri"/>
                <w:bCs/>
                <w:sz w:val="24"/>
                <w:szCs w:val="24"/>
                <w:lang w:val="es-ES"/>
              </w:rPr>
              <w:t xml:space="preserve"> de </w:t>
            </w:r>
            <w:proofErr w:type="spellStart"/>
            <w:r w:rsidRPr="00504F6B">
              <w:rPr>
                <w:rFonts w:ascii="Trebuchet MS" w:hAnsi="Trebuchet MS" w:cs="Calibri"/>
                <w:bCs/>
                <w:sz w:val="24"/>
                <w:szCs w:val="24"/>
                <w:lang w:val="es-ES"/>
              </w:rPr>
              <w:t>exploatare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agricolă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au</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fost</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reclasificate</w:t>
            </w:r>
            <w:proofErr w:type="spellEnd"/>
            <w:r w:rsidRPr="00504F6B">
              <w:rPr>
                <w:rFonts w:ascii="Trebuchet MS" w:hAnsi="Trebuchet MS" w:cs="Calibri"/>
                <w:bCs/>
                <w:sz w:val="24"/>
                <w:szCs w:val="24"/>
                <w:lang w:val="es-ES"/>
              </w:rPr>
              <w:t xml:space="preserve"> din </w:t>
            </w:r>
            <w:proofErr w:type="spellStart"/>
            <w:r w:rsidRPr="00504F6B">
              <w:rPr>
                <w:rFonts w:ascii="Trebuchet MS" w:hAnsi="Trebuchet MS" w:cs="Calibri"/>
                <w:bCs/>
                <w:sz w:val="24"/>
                <w:szCs w:val="24"/>
                <w:lang w:val="es-ES"/>
              </w:rPr>
              <w:t>drumuri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publice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comunale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vicinale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străzi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nu</w:t>
            </w:r>
            <w:proofErr w:type="spellEnd"/>
            <w:r w:rsidRPr="00504F6B">
              <w:rPr>
                <w:rFonts w:ascii="Trebuchet MS" w:hAnsi="Trebuchet MS" w:cs="Calibri"/>
                <w:bCs/>
                <w:sz w:val="24"/>
                <w:szCs w:val="24"/>
                <w:lang w:val="es-ES"/>
              </w:rPr>
              <w:t xml:space="preserve"> sunt </w:t>
            </w:r>
            <w:proofErr w:type="spellStart"/>
            <w:r w:rsidRPr="00504F6B">
              <w:rPr>
                <w:rFonts w:ascii="Trebuchet MS" w:hAnsi="Trebuchet MS" w:cs="Calibri"/>
                <w:bCs/>
                <w:sz w:val="24"/>
                <w:szCs w:val="24"/>
                <w:lang w:val="es-ES"/>
              </w:rPr>
              <w:t>eligibile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dacă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inventarul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bunurilor</w:t>
            </w:r>
            <w:proofErr w:type="spellEnd"/>
            <w:r w:rsidRPr="00504F6B">
              <w:rPr>
                <w:rFonts w:ascii="Trebuchet MS" w:hAnsi="Trebuchet MS" w:cs="Calibri"/>
                <w:bCs/>
                <w:sz w:val="24"/>
                <w:szCs w:val="24"/>
                <w:lang w:val="es-ES"/>
              </w:rPr>
              <w:t xml:space="preserve"> ce </w:t>
            </w:r>
            <w:proofErr w:type="spellStart"/>
            <w:r w:rsidRPr="00504F6B">
              <w:rPr>
                <w:rFonts w:ascii="Trebuchet MS" w:hAnsi="Trebuchet MS" w:cs="Calibri"/>
                <w:bCs/>
                <w:sz w:val="24"/>
                <w:szCs w:val="24"/>
                <w:lang w:val="es-ES"/>
              </w:rPr>
              <w:t>aparțin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lastRenderedPageBreak/>
              <w:t>domeniului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public</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astfel</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modificat</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nu</w:t>
            </w:r>
            <w:proofErr w:type="spellEnd"/>
            <w:r w:rsidRPr="00504F6B">
              <w:rPr>
                <w:rFonts w:ascii="Trebuchet MS" w:hAnsi="Trebuchet MS" w:cs="Calibri"/>
                <w:bCs/>
                <w:sz w:val="24"/>
                <w:szCs w:val="24"/>
                <w:lang w:val="es-ES"/>
              </w:rPr>
              <w:t xml:space="preserve"> este </w:t>
            </w:r>
            <w:proofErr w:type="spellStart"/>
            <w:r w:rsidRPr="00504F6B">
              <w:rPr>
                <w:rFonts w:ascii="Trebuchet MS" w:hAnsi="Trebuchet MS" w:cs="Calibri"/>
                <w:bCs/>
                <w:sz w:val="24"/>
                <w:szCs w:val="24"/>
                <w:lang w:val="es-ES"/>
              </w:rPr>
              <w:t>aprobat</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prin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Hotărâre</w:t>
            </w:r>
            <w:proofErr w:type="spellEnd"/>
            <w:r w:rsidRPr="00504F6B">
              <w:rPr>
                <w:rFonts w:ascii="Trebuchet MS" w:hAnsi="Trebuchet MS" w:cs="Calibri"/>
                <w:bCs/>
                <w:sz w:val="24"/>
                <w:szCs w:val="24"/>
                <w:lang w:val="es-ES"/>
              </w:rPr>
              <w:t xml:space="preserve"> a </w:t>
            </w:r>
            <w:proofErr w:type="spellStart"/>
            <w:r w:rsidRPr="00504F6B">
              <w:rPr>
                <w:rFonts w:ascii="Trebuchet MS" w:hAnsi="Trebuchet MS" w:cs="Calibri"/>
                <w:bCs/>
                <w:sz w:val="24"/>
                <w:szCs w:val="24"/>
                <w:lang w:val="es-ES"/>
              </w:rPr>
              <w:t>Guvernului</w:t>
            </w:r>
            <w:proofErr w:type="spellEnd"/>
            <w:r w:rsidRPr="00504F6B">
              <w:rPr>
                <w:rFonts w:ascii="Trebuchet MS" w:hAnsi="Trebuchet MS" w:cs="Calibri"/>
                <w:bCs/>
                <w:sz w:val="24"/>
                <w:szCs w:val="24"/>
                <w:lang w:val="es-ES"/>
              </w:rPr>
              <w:t>.</w:t>
            </w:r>
          </w:p>
          <w:p w:rsidR="0097026D" w:rsidRPr="00504F6B" w:rsidRDefault="0097026D" w:rsidP="00FF085C">
            <w:pPr>
              <w:spacing w:after="0" w:line="240" w:lineRule="auto"/>
              <w:jc w:val="both"/>
              <w:rPr>
                <w:rFonts w:ascii="Trebuchet MS" w:hAnsi="Trebuchet MS" w:cs="Calibri"/>
                <w:bCs/>
                <w:sz w:val="24"/>
                <w:szCs w:val="24"/>
                <w:lang w:val="es-ES"/>
              </w:rPr>
            </w:pPr>
          </w:p>
          <w:p w:rsidR="0097026D" w:rsidRPr="00504F6B" w:rsidRDefault="0097026D" w:rsidP="00FF085C">
            <w:pPr>
              <w:spacing w:after="0" w:line="240" w:lineRule="auto"/>
              <w:jc w:val="both"/>
              <w:rPr>
                <w:rFonts w:ascii="Trebuchet MS" w:hAnsi="Trebuchet MS" w:cs="Calibri"/>
                <w:bCs/>
                <w:sz w:val="24"/>
                <w:szCs w:val="24"/>
                <w:lang w:val="es-ES"/>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silvică:</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b/>
                <w:sz w:val="24"/>
                <w:szCs w:val="24"/>
                <w:lang w:val="it-IT"/>
              </w:rPr>
              <w:t xml:space="preserve">Pentru beneficiarii prezentei scheme </w:t>
            </w:r>
            <w:r w:rsidRPr="00504F6B">
              <w:rPr>
                <w:rFonts w:ascii="Trebuchet MS" w:hAnsi="Trebuchet MS" w:cs="Calibri"/>
                <w:sz w:val="24"/>
                <w:szCs w:val="24"/>
                <w:lang w:val="it-IT"/>
              </w:rPr>
              <w:t xml:space="preserve">expertul verifică </w:t>
            </w:r>
            <w:r w:rsidRPr="00504F6B">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b/>
                <w:sz w:val="24"/>
                <w:szCs w:val="24"/>
                <w:lang w:val="it-IT"/>
              </w:rPr>
              <w:t xml:space="preserve">Pentru persoanele juridice proprietari privați de pădure, </w:t>
            </w:r>
            <w:r w:rsidRPr="00504F6B">
              <w:rPr>
                <w:rFonts w:ascii="Trebuchet MS" w:hAnsi="Trebuchet MS" w:cs="Calibri"/>
                <w:sz w:val="24"/>
                <w:szCs w:val="24"/>
              </w:rPr>
              <w:t>asociaţii de proprietari de pădure</w:t>
            </w:r>
            <w:r w:rsidRPr="00504F6B">
              <w:rPr>
                <w:rFonts w:ascii="Trebuchet MS" w:hAnsi="Trebuchet MS" w:cs="Calibri"/>
                <w:b/>
                <w:sz w:val="24"/>
                <w:szCs w:val="24"/>
                <w:lang w:val="it-IT"/>
              </w:rPr>
              <w:t xml:space="preserve"> constituite conform legii e</w:t>
            </w:r>
            <w:r w:rsidRPr="00504F6B">
              <w:rPr>
                <w:rFonts w:ascii="Trebuchet MS" w:hAnsi="Trebuchet MS" w:cs="Calibri"/>
                <w:sz w:val="24"/>
                <w:szCs w:val="24"/>
                <w:lang w:val="it-IT"/>
              </w:rPr>
              <w:t xml:space="preserve">xpertul verifică </w:t>
            </w:r>
            <w:r w:rsidRPr="00504F6B">
              <w:rPr>
                <w:rFonts w:ascii="Trebuchet MS" w:hAnsi="Trebuchet MS" w:cs="Calibri"/>
                <w:color w:val="000000"/>
                <w:sz w:val="24"/>
                <w:szCs w:val="24"/>
              </w:rPr>
              <w:t>dacă bunul care face obiectul modernizării este cuprins în proprietatea acestora.</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Pentru </w:t>
            </w:r>
            <w:r w:rsidRPr="00504F6B">
              <w:rPr>
                <w:rFonts w:ascii="Trebuchet MS" w:hAnsi="Trebuchet MS" w:cs="Calibri"/>
                <w:b/>
                <w:sz w:val="24"/>
                <w:szCs w:val="24"/>
              </w:rPr>
              <w:t xml:space="preserve">UAT/ UAT-uri </w:t>
            </w:r>
            <w:r w:rsidRPr="00504F6B">
              <w:rPr>
                <w:rFonts w:ascii="Trebuchet MS" w:hAnsi="Trebuchet MS" w:cs="Calibri"/>
                <w:sz w:val="24"/>
                <w:szCs w:val="24"/>
              </w:rPr>
              <w:t>care prin proiectul depus modernizează drumuri forestiere</w:t>
            </w:r>
            <w:r w:rsidRPr="00504F6B">
              <w:rPr>
                <w:rFonts w:ascii="Trebuchet MS" w:hAnsi="Trebuchet MS" w:cs="Calibri"/>
                <w:b/>
                <w:sz w:val="24"/>
                <w:szCs w:val="24"/>
              </w:rPr>
              <w:t xml:space="preserve"> </w:t>
            </w:r>
            <w:r w:rsidRPr="00504F6B">
              <w:rPr>
                <w:rFonts w:ascii="Trebuchet MS" w:hAnsi="Trebuchet MS" w:cs="Calibri"/>
                <w:sz w:val="24"/>
                <w:szCs w:val="24"/>
              </w:rPr>
              <w:t>expertul</w:t>
            </w:r>
            <w:r w:rsidRPr="00504F6B">
              <w:rPr>
                <w:rFonts w:ascii="Trebuchet MS" w:hAnsi="Trebuchet MS" w:cs="Calibri"/>
                <w:color w:val="000000"/>
                <w:sz w:val="24"/>
                <w:szCs w:val="24"/>
              </w:rPr>
              <w:t xml:space="preserve"> verifică documentul din care reiese că bunul aparţine solicitantului, cu drept de proprietate. </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b/>
                <w:color w:val="000000"/>
                <w:sz w:val="24"/>
                <w:szCs w:val="24"/>
              </w:rPr>
              <w:t xml:space="preserve">Pentru </w:t>
            </w:r>
            <w:r w:rsidRPr="00504F6B">
              <w:rPr>
                <w:rFonts w:ascii="Trebuchet MS" w:hAnsi="Trebuchet MS" w:cs="Calibri"/>
                <w:b/>
                <w:sz w:val="24"/>
                <w:szCs w:val="24"/>
              </w:rPr>
              <w:t>unitătile si filialele  din structura RNP-ROMSILVA</w:t>
            </w:r>
            <w:r w:rsidRPr="00504F6B">
              <w:rPr>
                <w:rFonts w:ascii="Trebuchet MS" w:hAnsi="Trebuchet MS" w:cs="Calibri"/>
                <w:sz w:val="24"/>
                <w:szCs w:val="24"/>
              </w:rPr>
              <w:t xml:space="preserve"> se verifică dacă terenul forestier pe care se va efectua investitia este în administrarea acestuia, conform prevederilor extraselor de amenajamentul silvic în vigoare . </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i/>
                <w:sz w:val="24"/>
                <w:szCs w:val="24"/>
              </w:rPr>
            </w:pPr>
            <w:r w:rsidRPr="00504F6B">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504F6B">
              <w:rPr>
                <w:rFonts w:ascii="Trebuchet MS" w:hAnsi="Trebuchet MS" w:cs="Calibri"/>
                <w:i/>
                <w:sz w:val="24"/>
                <w:szCs w:val="24"/>
              </w:rPr>
              <w:t xml:space="preserve">Planurilor privind instalaţiile de transport </w:t>
            </w:r>
            <w:r w:rsidRPr="00504F6B">
              <w:rPr>
                <w:rFonts w:ascii="Trebuchet MS" w:hAnsi="Trebuchet MS" w:cs="Calibri"/>
                <w:i/>
                <w:color w:val="000000"/>
                <w:sz w:val="24"/>
                <w:szCs w:val="24"/>
              </w:rPr>
              <w:t xml:space="preserve">și </w:t>
            </w:r>
            <w:r w:rsidRPr="00504F6B">
              <w:rPr>
                <w:rFonts w:ascii="Trebuchet MS" w:hAnsi="Trebuchet MS" w:cs="Calibri"/>
                <w:i/>
                <w:sz w:val="24"/>
                <w:szCs w:val="24"/>
              </w:rPr>
              <w:t>harta amenajistică a fondului forestier în care este/va fi amplasată investiţia.</w:t>
            </w:r>
          </w:p>
          <w:p w:rsidR="0097026D" w:rsidRPr="00504F6B" w:rsidRDefault="0097026D" w:rsidP="00FF085C">
            <w:pPr>
              <w:spacing w:after="0" w:line="240" w:lineRule="auto"/>
              <w:jc w:val="both"/>
              <w:rPr>
                <w:rFonts w:ascii="Trebuchet MS" w:hAnsi="Trebuchet MS" w:cs="Calibri"/>
                <w:i/>
                <w:color w:val="000000"/>
                <w:sz w:val="24"/>
                <w:szCs w:val="24"/>
                <w:lang w:eastAsia="fr-FR"/>
              </w:rPr>
            </w:pPr>
            <w:r w:rsidRPr="00504F6B">
              <w:rPr>
                <w:rFonts w:ascii="Trebuchet MS" w:hAnsi="Trebuchet MS" w:cs="Calibri"/>
                <w:i/>
                <w:color w:val="000000"/>
                <w:sz w:val="24"/>
                <w:szCs w:val="24"/>
                <w:lang w:eastAsia="fr-FR"/>
              </w:rPr>
              <w:t xml:space="preserve"> </w:t>
            </w:r>
          </w:p>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color w:val="000000"/>
                <w:sz w:val="24"/>
                <w:szCs w:val="24"/>
              </w:rPr>
              <w:t xml:space="preserve">În cazul în care nu există concordanțe între documentele care atestă dreptul de proprietate/administrare asupra bunurilor care fac obiectul modernizării, </w:t>
            </w:r>
            <w:r w:rsidRPr="00504F6B">
              <w:rPr>
                <w:rFonts w:ascii="Trebuchet MS" w:hAnsi="Trebuchet MS" w:cs="Calibri"/>
                <w:b/>
                <w:color w:val="000000"/>
                <w:sz w:val="24"/>
                <w:szCs w:val="24"/>
              </w:rPr>
              <w:t>condiția nu este îndeplinită.</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lastRenderedPageBreak/>
              <w:t>Pentru toţi solicitanţii menționați la punctele a. și b. de la paragraful 2.1 din ghidul solicitantului, expertul verifică orice alt document care atestă dreptul de proprietate asupra terenului fond forestier.</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În situația în care o parte din drumul nou, propus prin proiect, este în afara fondului forestier, solicitantul trebuie să depună la dosarul cererii de finanțare:</w:t>
            </w:r>
          </w:p>
          <w:p w:rsidR="0097026D" w:rsidRPr="00504F6B" w:rsidRDefault="0097026D" w:rsidP="0097026D">
            <w:pPr>
              <w:pStyle w:val="ListParagraph"/>
              <w:numPr>
                <w:ilvl w:val="0"/>
                <w:numId w:val="41"/>
              </w:num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Actele de proprietate asupra terenului din afara fondului forestier pe care se va amplasa tronsonul de drum nou aflat în afara perimetrului </w:t>
            </w:r>
            <w:r w:rsidRPr="00504F6B">
              <w:rPr>
                <w:rFonts w:ascii="Trebuchet MS" w:hAnsi="Trebuchet MS" w:cs="Calibri"/>
                <w:sz w:val="24"/>
                <w:szCs w:val="24"/>
                <w:lang w:eastAsia="fr-FR"/>
              </w:rPr>
              <w:t xml:space="preserve"> fondului forestier</w:t>
            </w:r>
            <w:r w:rsidRPr="00504F6B">
              <w:rPr>
                <w:rFonts w:ascii="Trebuchet MS" w:hAnsi="Trebuchet MS" w:cs="Calibri"/>
                <w:sz w:val="24"/>
                <w:szCs w:val="24"/>
              </w:rPr>
              <w:t>;</w:t>
            </w:r>
          </w:p>
          <w:p w:rsidR="0097026D" w:rsidRPr="00504F6B" w:rsidRDefault="0097026D" w:rsidP="0097026D">
            <w:pPr>
              <w:pStyle w:val="ListParagraph"/>
              <w:numPr>
                <w:ilvl w:val="0"/>
                <w:numId w:val="41"/>
              </w:num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504F6B">
              <w:rPr>
                <w:rFonts w:ascii="Trebuchet MS" w:hAnsi="Trebuchet MS" w:cs="Calibri"/>
                <w:sz w:val="24"/>
                <w:szCs w:val="24"/>
                <w:lang w:eastAsia="fr-FR"/>
              </w:rPr>
              <w:t xml:space="preserve"> fondului forestier </w:t>
            </w:r>
            <w:r w:rsidRPr="00504F6B">
              <w:rPr>
                <w:rFonts w:ascii="Trebuchet MS" w:hAnsi="Trebuchet MS" w:cs="Calibri"/>
                <w:sz w:val="24"/>
                <w:szCs w:val="24"/>
              </w:rPr>
              <w:t>devin neeligibile</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de irigații:</w:t>
            </w:r>
          </w:p>
          <w:p w:rsidR="0097026D" w:rsidRPr="00504F6B" w:rsidRDefault="0097026D" w:rsidP="00FF085C">
            <w:pPr>
              <w:tabs>
                <w:tab w:val="left" w:pos="0"/>
              </w:tabs>
              <w:spacing w:after="0" w:line="240" w:lineRule="auto"/>
              <w:jc w:val="both"/>
              <w:rPr>
                <w:rFonts w:ascii="Trebuchet MS" w:hAnsi="Trebuchet MS" w:cs="Calibri"/>
                <w:bCs/>
                <w:sz w:val="24"/>
                <w:szCs w:val="24"/>
                <w:lang w:val="es-ES"/>
              </w:rPr>
            </w:pPr>
            <w:r w:rsidRPr="00504F6B">
              <w:rPr>
                <w:rFonts w:ascii="Trebuchet MS" w:hAnsi="Trebuchet MS" w:cs="Calibri"/>
                <w:sz w:val="24"/>
                <w:szCs w:val="24"/>
                <w:lang w:eastAsia="fr-FR"/>
              </w:rPr>
              <w:t xml:space="preserve">Expertul verifică dacă documentul 3 </w:t>
            </w:r>
            <w:r w:rsidRPr="00504F6B">
              <w:rPr>
                <w:rFonts w:ascii="Trebuchet MS" w:hAnsi="Trebuchet MS" w:cs="Calibri"/>
                <w:sz w:val="24"/>
                <w:szCs w:val="24"/>
                <w:lang w:val="it-IT"/>
              </w:rPr>
              <w:t>este eliberat pe numele solicitantului şi include infrastructura</w:t>
            </w:r>
            <w:r w:rsidRPr="00504F6B">
              <w:rPr>
                <w:rFonts w:ascii="Trebuchet MS" w:hAnsi="Trebuchet MS" w:cs="Calibri"/>
                <w:color w:val="000000"/>
                <w:sz w:val="24"/>
                <w:szCs w:val="24"/>
              </w:rPr>
              <w:t xml:space="preserve"> de irigații </w:t>
            </w:r>
            <w:r w:rsidRPr="00504F6B">
              <w:rPr>
                <w:rFonts w:ascii="Trebuchet MS" w:hAnsi="Trebuchet MS" w:cs="Calibri"/>
                <w:sz w:val="24"/>
                <w:szCs w:val="24"/>
                <w:lang w:val="it-IT"/>
              </w:rPr>
              <w:t>care face obiectul modernizării</w:t>
            </w:r>
            <w:r w:rsidRPr="00504F6B">
              <w:rPr>
                <w:rFonts w:ascii="Trebuchet MS" w:hAnsi="Trebuchet MS" w:cs="Calibri"/>
                <w:color w:val="000000"/>
                <w:sz w:val="24"/>
                <w:szCs w:val="24"/>
              </w:rPr>
              <w:t xml:space="preserve"> </w:t>
            </w:r>
            <w:r w:rsidRPr="00504F6B">
              <w:rPr>
                <w:rFonts w:ascii="Trebuchet MS" w:hAnsi="Trebuchet MS" w:cs="Calibri"/>
                <w:color w:val="000000"/>
                <w:spacing w:val="28"/>
                <w:sz w:val="24"/>
                <w:szCs w:val="24"/>
              </w:rPr>
              <w:t xml:space="preserve"> </w:t>
            </w:r>
            <w:r w:rsidRPr="00504F6B">
              <w:rPr>
                <w:rFonts w:ascii="Trebuchet MS" w:hAnsi="Trebuchet MS" w:cs="Calibri"/>
                <w:sz w:val="24"/>
                <w:szCs w:val="24"/>
                <w:lang w:val="it-IT"/>
              </w:rPr>
              <w:t>prin lucrările prevăzute în proiect</w:t>
            </w:r>
            <w:r w:rsidRPr="00504F6B">
              <w:rPr>
                <w:rFonts w:ascii="Trebuchet MS" w:hAnsi="Trebuchet MS" w:cs="Calibri"/>
                <w:bCs/>
                <w:sz w:val="24"/>
                <w:szCs w:val="24"/>
                <w:lang w:val="es-ES"/>
              </w:rPr>
              <w:t xml:space="preserve"> . </w:t>
            </w:r>
            <w:r w:rsidRPr="00504F6B">
              <w:rPr>
                <w:rFonts w:ascii="Trebuchet MS" w:hAnsi="Trebuchet MS" w:cs="Calibri"/>
                <w:sz w:val="24"/>
                <w:szCs w:val="24"/>
                <w:lang w:val="it-IT"/>
              </w:rPr>
              <w:t>Infrastructura de irigații eligibilă–Infrastructura aflată în proprietatea / folosința OUAI/FOUAI.</w:t>
            </w:r>
          </w:p>
          <w:p w:rsidR="0097026D" w:rsidRPr="00504F6B" w:rsidRDefault="0097026D" w:rsidP="00FF085C">
            <w:pPr>
              <w:tabs>
                <w:tab w:val="left" w:pos="0"/>
              </w:tabs>
              <w:spacing w:after="0" w:line="240" w:lineRule="auto"/>
              <w:jc w:val="both"/>
              <w:rPr>
                <w:rFonts w:ascii="Trebuchet MS" w:hAnsi="Trebuchet MS" w:cs="Calibri"/>
                <w:bCs/>
                <w:sz w:val="24"/>
                <w:szCs w:val="24"/>
                <w:lang w:val="es-ES"/>
              </w:rPr>
            </w:pPr>
          </w:p>
          <w:p w:rsidR="0097026D" w:rsidRPr="00504F6B" w:rsidRDefault="0097026D" w:rsidP="00FF085C">
            <w:pPr>
              <w:tabs>
                <w:tab w:val="left" w:pos="0"/>
              </w:tabs>
              <w:spacing w:after="0" w:line="240" w:lineRule="auto"/>
              <w:jc w:val="both"/>
              <w:rPr>
                <w:rFonts w:ascii="Trebuchet MS" w:hAnsi="Trebuchet MS" w:cs="Calibri"/>
                <w:sz w:val="24"/>
                <w:szCs w:val="24"/>
                <w:lang w:eastAsia="fr-FR"/>
              </w:rPr>
            </w:pP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situația</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în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doc. 3 este </w:t>
            </w:r>
            <w:proofErr w:type="spellStart"/>
            <w:r w:rsidRPr="00504F6B">
              <w:rPr>
                <w:rFonts w:ascii="Trebuchet MS" w:hAnsi="Trebuchet MS" w:cs="Calibri"/>
                <w:bCs/>
                <w:sz w:val="24"/>
                <w:szCs w:val="24"/>
                <w:lang w:val="es-ES"/>
              </w:rPr>
              <w:t>încheiat</w:t>
            </w:r>
            <w:proofErr w:type="spellEnd"/>
            <w:r w:rsidRPr="00504F6B">
              <w:rPr>
                <w:rFonts w:ascii="Trebuchet MS" w:hAnsi="Trebuchet MS" w:cs="Calibri"/>
                <w:bCs/>
                <w:sz w:val="24"/>
                <w:szCs w:val="24"/>
                <w:lang w:val="es-ES"/>
              </w:rPr>
              <w:t xml:space="preserve"> pe o </w:t>
            </w:r>
            <w:proofErr w:type="spellStart"/>
            <w:r w:rsidRPr="00504F6B">
              <w:rPr>
                <w:rFonts w:ascii="Trebuchet MS" w:hAnsi="Trebuchet MS" w:cs="Calibri"/>
                <w:bCs/>
                <w:sz w:val="24"/>
                <w:szCs w:val="24"/>
                <w:lang w:val="es-ES"/>
              </w:rPr>
              <w:t>perioadă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mai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scurtă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expertul</w:t>
            </w:r>
            <w:proofErr w:type="spellEnd"/>
            <w:r w:rsidRPr="00504F6B">
              <w:rPr>
                <w:rFonts w:ascii="Trebuchet MS" w:hAnsi="Trebuchet MS" w:cs="Calibri"/>
                <w:bCs/>
                <w:sz w:val="24"/>
                <w:szCs w:val="24"/>
                <w:lang w:val="es-ES"/>
              </w:rPr>
              <w:t xml:space="preserve"> va verifica </w:t>
            </w:r>
            <w:proofErr w:type="spellStart"/>
            <w:r w:rsidRPr="00504F6B">
              <w:rPr>
                <w:rFonts w:ascii="Trebuchet MS" w:hAnsi="Trebuchet MS" w:cs="Calibri"/>
                <w:bCs/>
                <w:sz w:val="24"/>
                <w:szCs w:val="24"/>
                <w:lang w:val="es-ES"/>
              </w:rPr>
              <w:t>declaraţia</w:t>
            </w:r>
            <w:proofErr w:type="spellEnd"/>
            <w:r w:rsidRPr="00504F6B">
              <w:rPr>
                <w:rFonts w:ascii="Trebuchet MS" w:hAnsi="Trebuchet MS" w:cs="Calibri"/>
                <w:bCs/>
                <w:sz w:val="24"/>
                <w:szCs w:val="24"/>
                <w:lang w:val="es-ES"/>
              </w:rPr>
              <w:t xml:space="preserve"> pe </w:t>
            </w:r>
            <w:proofErr w:type="spellStart"/>
            <w:r w:rsidRPr="00504F6B">
              <w:rPr>
                <w:rFonts w:ascii="Trebuchet MS" w:hAnsi="Trebuchet MS" w:cs="Calibri"/>
                <w:bCs/>
                <w:sz w:val="24"/>
                <w:szCs w:val="24"/>
                <w:lang w:val="es-ES"/>
              </w:rPr>
              <w:t>proprie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răspundere</w:t>
            </w:r>
            <w:proofErr w:type="spellEnd"/>
            <w:r w:rsidRPr="00504F6B">
              <w:rPr>
                <w:rFonts w:ascii="Trebuchet MS" w:hAnsi="Trebuchet MS" w:cs="Calibri"/>
                <w:bCs/>
                <w:sz w:val="24"/>
                <w:szCs w:val="24"/>
                <w:lang w:val="es-ES"/>
              </w:rPr>
              <w:t xml:space="preserve"> a </w:t>
            </w:r>
            <w:proofErr w:type="spellStart"/>
            <w:r w:rsidRPr="00504F6B">
              <w:rPr>
                <w:rFonts w:ascii="Trebuchet MS" w:hAnsi="Trebuchet MS" w:cs="Calibri"/>
                <w:bCs/>
                <w:sz w:val="24"/>
                <w:szCs w:val="24"/>
                <w:lang w:val="es-ES"/>
              </w:rPr>
              <w:t>solicitantului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prin</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se </w:t>
            </w:r>
            <w:proofErr w:type="spellStart"/>
            <w:r w:rsidRPr="00504F6B">
              <w:rPr>
                <w:rFonts w:ascii="Trebuchet MS" w:hAnsi="Trebuchet MS" w:cs="Calibri"/>
                <w:bCs/>
                <w:sz w:val="24"/>
                <w:szCs w:val="24"/>
                <w:lang w:val="es-ES"/>
              </w:rPr>
              <w:t>angajează</w:t>
            </w:r>
            <w:proofErr w:type="spellEnd"/>
            <w:r w:rsidRPr="00504F6B">
              <w:rPr>
                <w:rFonts w:ascii="Trebuchet MS" w:hAnsi="Trebuchet MS" w:cs="Calibri"/>
                <w:bCs/>
                <w:sz w:val="24"/>
                <w:szCs w:val="24"/>
                <w:lang w:val="es-ES"/>
              </w:rPr>
              <w:t xml:space="preserve"> ca va </w:t>
            </w:r>
            <w:proofErr w:type="spellStart"/>
            <w:r w:rsidRPr="00504F6B">
              <w:rPr>
                <w:rFonts w:ascii="Trebuchet MS" w:hAnsi="Trebuchet MS" w:cs="Calibri"/>
                <w:bCs/>
                <w:sz w:val="24"/>
                <w:szCs w:val="24"/>
                <w:lang w:val="es-ES"/>
              </w:rPr>
              <w:t>prelungi</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protocolul</w:t>
            </w:r>
            <w:proofErr w:type="spellEnd"/>
            <w:r w:rsidRPr="00504F6B">
              <w:rPr>
                <w:rFonts w:ascii="Trebuchet MS" w:hAnsi="Trebuchet MS" w:cs="Calibri"/>
                <w:bCs/>
                <w:sz w:val="24"/>
                <w:szCs w:val="24"/>
                <w:lang w:val="es-ES"/>
              </w:rPr>
              <w:t>/</w:t>
            </w:r>
            <w:proofErr w:type="spellStart"/>
            <w:r w:rsidRPr="00504F6B">
              <w:rPr>
                <w:rFonts w:ascii="Trebuchet MS" w:hAnsi="Trebuchet MS" w:cs="Calibri"/>
                <w:bCs/>
                <w:sz w:val="24"/>
                <w:szCs w:val="24"/>
                <w:lang w:val="es-ES"/>
              </w:rPr>
              <w:t>procesul</w:t>
            </w:r>
            <w:proofErr w:type="spellEnd"/>
            <w:r w:rsidRPr="00504F6B">
              <w:rPr>
                <w:rFonts w:ascii="Trebuchet MS" w:hAnsi="Trebuchet MS" w:cs="Calibri"/>
                <w:bCs/>
                <w:sz w:val="24"/>
                <w:szCs w:val="24"/>
                <w:lang w:val="es-ES"/>
              </w:rPr>
              <w:t xml:space="preserve"> verbal </w:t>
            </w:r>
            <w:proofErr w:type="spellStart"/>
            <w:r w:rsidRPr="00504F6B">
              <w:rPr>
                <w:rFonts w:ascii="Trebuchet MS" w:hAnsi="Trebuchet MS" w:cs="Calibri"/>
                <w:bCs/>
                <w:sz w:val="24"/>
                <w:szCs w:val="24"/>
                <w:lang w:val="es-ES"/>
              </w:rPr>
              <w:t>cu</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diferenţa</w:t>
            </w:r>
            <w:proofErr w:type="spellEnd"/>
            <w:r w:rsidRPr="00504F6B">
              <w:rPr>
                <w:rFonts w:ascii="Trebuchet MS" w:hAnsi="Trebuchet MS" w:cs="Calibri"/>
                <w:bCs/>
                <w:sz w:val="24"/>
                <w:szCs w:val="24"/>
                <w:lang w:val="es-ES"/>
              </w:rPr>
              <w:t xml:space="preserve"> de </w:t>
            </w:r>
            <w:proofErr w:type="spellStart"/>
            <w:r w:rsidRPr="00504F6B">
              <w:rPr>
                <w:rFonts w:ascii="Trebuchet MS" w:hAnsi="Trebuchet MS" w:cs="Calibri"/>
                <w:bCs/>
                <w:sz w:val="24"/>
                <w:szCs w:val="24"/>
                <w:lang w:val="es-ES"/>
              </w:rPr>
              <w:t>perioadă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care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să</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acopere</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cei</w:t>
            </w:r>
            <w:proofErr w:type="spellEnd"/>
            <w:r w:rsidRPr="00504F6B">
              <w:rPr>
                <w:rFonts w:ascii="Trebuchet MS" w:hAnsi="Trebuchet MS" w:cs="Calibri"/>
                <w:bCs/>
                <w:sz w:val="24"/>
                <w:szCs w:val="24"/>
                <w:lang w:val="es-ES"/>
              </w:rPr>
              <w:t xml:space="preserve"> 10 </w:t>
            </w:r>
            <w:proofErr w:type="spellStart"/>
            <w:r w:rsidRPr="00504F6B">
              <w:rPr>
                <w:rFonts w:ascii="Trebuchet MS" w:hAnsi="Trebuchet MS" w:cs="Calibri"/>
                <w:bCs/>
                <w:sz w:val="24"/>
                <w:szCs w:val="24"/>
                <w:lang w:val="es-ES"/>
              </w:rPr>
              <w:t>ani</w:t>
            </w:r>
            <w:proofErr w:type="spellEnd"/>
            <w:r w:rsidRPr="00504F6B">
              <w:rPr>
                <w:rFonts w:ascii="Trebuchet MS" w:hAnsi="Trebuchet MS" w:cs="Calibri"/>
                <w:bCs/>
                <w:sz w:val="24"/>
                <w:szCs w:val="24"/>
                <w:lang w:val="es-ES"/>
              </w:rPr>
              <w:t xml:space="preserve"> de la </w:t>
            </w:r>
            <w:proofErr w:type="spellStart"/>
            <w:r w:rsidRPr="00504F6B">
              <w:rPr>
                <w:rFonts w:ascii="Trebuchet MS" w:hAnsi="Trebuchet MS" w:cs="Calibri"/>
                <w:bCs/>
                <w:sz w:val="24"/>
                <w:szCs w:val="24"/>
                <w:lang w:val="es-ES"/>
              </w:rPr>
              <w:t>semnarea</w:t>
            </w:r>
            <w:proofErr w:type="spellEnd"/>
            <w:r w:rsidRPr="00504F6B">
              <w:rPr>
                <w:rFonts w:ascii="Trebuchet MS" w:hAnsi="Trebuchet MS" w:cs="Calibri"/>
                <w:bCs/>
                <w:sz w:val="24"/>
                <w:szCs w:val="24"/>
                <w:lang w:val="es-ES"/>
              </w:rPr>
              <w:t xml:space="preserve"> </w:t>
            </w:r>
            <w:proofErr w:type="spellStart"/>
            <w:r w:rsidRPr="00504F6B">
              <w:rPr>
                <w:rFonts w:ascii="Trebuchet MS" w:hAnsi="Trebuchet MS" w:cs="Calibri"/>
                <w:bCs/>
                <w:sz w:val="24"/>
                <w:szCs w:val="24"/>
                <w:lang w:val="es-ES"/>
              </w:rPr>
              <w:t>contractului</w:t>
            </w:r>
            <w:proofErr w:type="spellEnd"/>
            <w:r w:rsidRPr="00504F6B">
              <w:rPr>
                <w:rFonts w:ascii="Trebuchet MS" w:hAnsi="Trebuchet MS" w:cs="Calibri"/>
                <w:bCs/>
                <w:sz w:val="24"/>
                <w:szCs w:val="24"/>
                <w:lang w:val="es-ES"/>
              </w:rPr>
              <w:t xml:space="preserve"> de </w:t>
            </w:r>
            <w:proofErr w:type="spellStart"/>
            <w:r w:rsidRPr="00504F6B">
              <w:rPr>
                <w:rFonts w:ascii="Trebuchet MS" w:hAnsi="Trebuchet MS" w:cs="Calibri"/>
                <w:bCs/>
                <w:sz w:val="24"/>
                <w:szCs w:val="24"/>
                <w:lang w:val="es-ES"/>
              </w:rPr>
              <w:t>finanţare</w:t>
            </w:r>
            <w:proofErr w:type="spellEnd"/>
            <w:r w:rsidRPr="00504F6B">
              <w:rPr>
                <w:rFonts w:ascii="Trebuchet MS" w:hAnsi="Trebuchet MS" w:cs="Calibri"/>
                <w:bCs/>
                <w:sz w:val="24"/>
                <w:szCs w:val="24"/>
                <w:lang w:val="es-ES"/>
              </w:rPr>
              <w:t>.</w:t>
            </w:r>
          </w:p>
          <w:p w:rsidR="0097026D" w:rsidRPr="00504F6B" w:rsidRDefault="0097026D" w:rsidP="00FF085C">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contextualSpacing/>
              <w:jc w:val="both"/>
              <w:rPr>
                <w:rFonts w:ascii="Trebuchet MS" w:hAnsi="Trebuchet MS" w:cs="Calibri"/>
                <w:i/>
                <w:sz w:val="24"/>
                <w:szCs w:val="24"/>
              </w:rPr>
            </w:pPr>
            <w:r w:rsidRPr="00504F6B">
              <w:rPr>
                <w:rFonts w:ascii="Trebuchet MS" w:hAnsi="Trebuchet MS" w:cs="Calibri"/>
                <w:sz w:val="24"/>
                <w:szCs w:val="24"/>
                <w:lang w:val="it-IT"/>
              </w:rPr>
              <w:t xml:space="preserve">Expertul verifică dacă din doc. 3.1  reiese că solicitantul are </w:t>
            </w:r>
            <w:r w:rsidRPr="00504F6B">
              <w:rPr>
                <w:rFonts w:ascii="Trebuchet MS" w:hAnsi="Trebuchet MS" w:cs="Calibri"/>
                <w:b/>
                <w:sz w:val="24"/>
                <w:szCs w:val="24"/>
                <w:lang w:val="it-IT"/>
              </w:rPr>
              <w:t>drept de</w:t>
            </w:r>
            <w:r w:rsidRPr="00504F6B">
              <w:rPr>
                <w:rFonts w:ascii="Trebuchet MS" w:hAnsi="Trebuchet MS" w:cs="Calibri"/>
                <w:sz w:val="24"/>
                <w:szCs w:val="24"/>
                <w:lang w:val="it-IT"/>
              </w:rPr>
              <w:t xml:space="preserve"> proprietate/</w:t>
            </w:r>
            <w:r w:rsidRPr="00504F6B">
              <w:rPr>
                <w:rFonts w:ascii="Trebuchet MS" w:hAnsi="Trebuchet MS" w:cs="Calibri"/>
                <w:b/>
                <w:sz w:val="24"/>
                <w:szCs w:val="24"/>
                <w:lang w:val="it-IT"/>
              </w:rPr>
              <w:t>folosință asupra terenului/activului fizic</w:t>
            </w:r>
            <w:r w:rsidRPr="00504F6B">
              <w:rPr>
                <w:rFonts w:ascii="Trebuchet MS" w:hAnsi="Trebuchet MS" w:cs="Calibri"/>
                <w:sz w:val="24"/>
                <w:szCs w:val="24"/>
                <w:lang w:val="it-IT"/>
              </w:rPr>
              <w:t xml:space="preserve"> aferent investiției. Acordul pentru realizarea investiţiei pentru membrii OUAI/FOUAI este asigurat prin Hotărârea Adunării Generale a Membrilor. </w:t>
            </w:r>
            <w:r w:rsidRPr="00504F6B">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97026D" w:rsidRPr="00504F6B" w:rsidRDefault="0097026D" w:rsidP="00FF085C">
            <w:pPr>
              <w:spacing w:after="0" w:line="240" w:lineRule="auto"/>
              <w:ind w:left="-18"/>
              <w:contextualSpacing/>
              <w:jc w:val="both"/>
              <w:rPr>
                <w:rFonts w:ascii="Trebuchet MS" w:hAnsi="Trebuchet MS" w:cs="Calibri"/>
                <w:i/>
                <w:sz w:val="24"/>
                <w:szCs w:val="24"/>
              </w:rPr>
            </w:pPr>
            <w:r w:rsidRPr="00504F6B">
              <w:rPr>
                <w:rFonts w:ascii="Trebuchet MS" w:hAnsi="Trebuchet MS" w:cs="Calibri"/>
                <w:i/>
                <w:sz w:val="24"/>
                <w:szCs w:val="24"/>
              </w:rPr>
              <w:t xml:space="preserve"> </w:t>
            </w:r>
            <w:r w:rsidRPr="00504F6B">
              <w:rPr>
                <w:rFonts w:ascii="Trebuchet MS" w:hAnsi="Trebuchet MS" w:cs="Calibri"/>
                <w:sz w:val="24"/>
                <w:szCs w:val="24"/>
              </w:rPr>
              <w:t xml:space="preserve">Expertul verifică ca documentele prezentate la pct. 3.1 să </w:t>
            </w:r>
            <w:r w:rsidRPr="00504F6B">
              <w:rPr>
                <w:rFonts w:ascii="Trebuchet MS" w:hAnsi="Trebuchet MS" w:cs="Calibri"/>
                <w:sz w:val="24"/>
                <w:szCs w:val="24"/>
                <w:lang w:val="it-IT"/>
              </w:rPr>
              <w:t>fie emise pe numele solicitantului.</w:t>
            </w:r>
          </w:p>
          <w:p w:rsidR="0097026D" w:rsidRPr="00504F6B" w:rsidRDefault="0097026D" w:rsidP="00FF085C">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Se  verifică dacă documentul 5 este eliberat pe numele solicitantului şi dacă datele de identificare prezentate corespund cu cele menţionate în</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cererea de finanţare. Acest document trebuie să fie în vigoare la data depunerii cererii de finanțare și să fie certificat de OROIF.</w:t>
            </w:r>
          </w:p>
          <w:p w:rsidR="0097026D" w:rsidRPr="00504F6B" w:rsidRDefault="0097026D" w:rsidP="00FF085C">
            <w:pPr>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lastRenderedPageBreak/>
              <w:t xml:space="preserve">Pentru infrastructura socială, educațională, </w:t>
            </w:r>
            <w:r w:rsidRPr="00504F6B">
              <w:rPr>
                <w:rFonts w:ascii="Trebuchet MS" w:hAnsi="Trebuchet MS" w:cs="Calibri"/>
                <w:b/>
                <w:color w:val="000000"/>
                <w:sz w:val="24"/>
                <w:szCs w:val="24"/>
              </w:rPr>
              <w:t xml:space="preserve"> obiective de patrimoniu</w:t>
            </w:r>
            <w:r w:rsidRPr="00504F6B">
              <w:rPr>
                <w:rFonts w:ascii="Trebuchet MS" w:hAnsi="Trebuchet MS" w:cs="Calibri"/>
                <w:b/>
                <w:sz w:val="24"/>
                <w:szCs w:val="24"/>
                <w:lang w:eastAsia="fr-FR"/>
              </w:rPr>
              <w:t>:</w:t>
            </w:r>
          </w:p>
          <w:p w:rsidR="0097026D" w:rsidRPr="00504F6B" w:rsidRDefault="0097026D" w:rsidP="00FF085C">
            <w:pPr>
              <w:pBdr>
                <w:left w:val="single" w:sz="8" w:space="0" w:color="auto"/>
              </w:pBd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sz w:val="24"/>
                <w:szCs w:val="24"/>
              </w:rPr>
              <w:t xml:space="preserve">Expertul verifică dacă </w:t>
            </w:r>
            <w:r w:rsidRPr="00504F6B">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504F6B">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504F6B">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rsidR="0097026D" w:rsidRPr="00504F6B" w:rsidRDefault="0097026D" w:rsidP="00FF085C">
            <w:pPr>
              <w:pBdr>
                <w:left w:val="single" w:sz="8" w:space="0" w:color="auto"/>
              </w:pBdr>
              <w:spacing w:after="0" w:line="240" w:lineRule="auto"/>
              <w:jc w:val="both"/>
              <w:rPr>
                <w:rFonts w:ascii="Trebuchet MS" w:eastAsia="Times New Roman" w:hAnsi="Trebuchet MS" w:cs="Calibri"/>
                <w:bCs/>
                <w:sz w:val="24"/>
                <w:szCs w:val="24"/>
              </w:rPr>
            </w:pP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 xml:space="preserve">Pentru ONG expertul verifică </w:t>
            </w:r>
            <w:r w:rsidRPr="00504F6B">
              <w:rPr>
                <w:rFonts w:ascii="Trebuchet MS" w:hAnsi="Trebuchet MS" w:cs="Calibri"/>
                <w:sz w:val="24"/>
                <w:szCs w:val="24"/>
              </w:rPr>
              <w:t xml:space="preserve"> </w:t>
            </w:r>
            <w:r w:rsidRPr="00504F6B">
              <w:rPr>
                <w:rFonts w:ascii="Trebuchet MS" w:eastAsia="Times New Roman" w:hAnsi="Trebuchet MS" w:cs="Calibri"/>
                <w:sz w:val="24"/>
                <w:szCs w:val="24"/>
                <w:lang w:eastAsia="fr-FR"/>
              </w:rPr>
              <w:t xml:space="preserve">actul de proprietate iar în cazul Contractului de concesiune/delegare a administrării bunului </w:t>
            </w:r>
            <w:r w:rsidRPr="00504F6B">
              <w:rPr>
                <w:rFonts w:ascii="Trebuchet MS" w:eastAsia="Times New Roman" w:hAnsi="Trebuchet MS" w:cs="Calibri"/>
                <w:sz w:val="24"/>
                <w:szCs w:val="24"/>
                <w:lang w:eastAsia="fr-FR"/>
              </w:rPr>
              <w:lastRenderedPageBreak/>
              <w:t>imobil perioada de delegare a administrarii bunului imobil (minim 10 ani).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De asemenea expertul verifică dacă investiția se realizeză la nivel de comună, respectiv în satele componente.</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verificarea documentelor confirmă apartenenţa la domeniul public,  expertul bifează căsuţa din coloana DA din fişa de verificare.  În caz contrar,</w:t>
      </w:r>
      <w:r w:rsidRPr="00504F6B">
        <w:rPr>
          <w:rFonts w:ascii="Trebuchet MS" w:hAnsi="Trebuchet MS"/>
          <w:b/>
          <w:sz w:val="24"/>
        </w:rPr>
        <w:t xml:space="preserve"> </w:t>
      </w:r>
      <w:r w:rsidRPr="00504F6B">
        <w:rPr>
          <w:rFonts w:ascii="Trebuchet MS" w:hAnsi="Trebuchet MS"/>
          <w:sz w:val="24"/>
        </w:rPr>
        <w:t>expertul bifează căsuţa din coloana</w:t>
      </w:r>
      <w:r w:rsidRPr="00504F6B">
        <w:rPr>
          <w:rFonts w:ascii="Trebuchet MS" w:hAnsi="Trebuchet MS"/>
          <w:b/>
          <w:sz w:val="24"/>
        </w:rPr>
        <w:t xml:space="preserve"> NU </w:t>
      </w:r>
      <w:r w:rsidRPr="00504F6B">
        <w:rPr>
          <w:rFonts w:ascii="Trebuchet MS" w:hAnsi="Trebuchet MS"/>
          <w:sz w:val="24"/>
        </w:rPr>
        <w:t xml:space="preserve">şi motivează poziţia lui în rubrica „Observaţii” din fişa de evaluare generală a proiectului, proiectul fiind neeligibil.  </w:t>
      </w:r>
    </w:p>
    <w:p w:rsidR="0097026D" w:rsidRPr="00504F6B" w:rsidRDefault="0097026D" w:rsidP="0097026D">
      <w:pPr>
        <w:spacing w:before="120" w:after="120" w:line="240" w:lineRule="auto"/>
        <w:jc w:val="both"/>
        <w:rPr>
          <w:rFonts w:ascii="Trebuchet MS" w:hAnsi="Trebuchet MS"/>
          <w:i/>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EG6 Introducerea investiției din patrimoniul cultural în circuitul turistic, la finalizarea acesteia</w:t>
      </w: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i/>
          <w:sz w:val="24"/>
        </w:rPr>
      </w:pPr>
      <w:r w:rsidRPr="00504F6B">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2"/>
        <w:gridCol w:w="5177"/>
      </w:tblGrid>
      <w:tr w:rsidR="0097026D" w:rsidRPr="00504F6B" w:rsidTr="00FF085C">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sz w:val="24"/>
              </w:rPr>
            </w:pPr>
            <w:r w:rsidRPr="00504F6B">
              <w:rPr>
                <w:rFonts w:ascii="Trebuchet MS" w:hAnsi="Trebuchet MS"/>
                <w:sz w:val="24"/>
              </w:rPr>
              <w:t xml:space="preserve">PUNCTE DE VERIFICAT ÎN CADRUL </w:t>
            </w:r>
          </w:p>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sz w:val="24"/>
              </w:rPr>
              <w:t>DOCUMENTELOR PREZENTATE</w:t>
            </w:r>
          </w:p>
        </w:tc>
      </w:tr>
      <w:tr w:rsidR="0097026D" w:rsidRPr="00504F6B" w:rsidTr="00FF085C">
        <w:tc>
          <w:tcPr>
            <w:tcW w:w="2130"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widowControl w:val="0"/>
              <w:tabs>
                <w:tab w:val="left" w:pos="800"/>
              </w:tabs>
              <w:autoSpaceDE w:val="0"/>
              <w:autoSpaceDN w:val="0"/>
              <w:adjustRightInd w:val="0"/>
              <w:spacing w:before="120" w:after="120" w:line="240" w:lineRule="auto"/>
              <w:jc w:val="both"/>
              <w:rPr>
                <w:rFonts w:ascii="Trebuchet MS" w:hAnsi="Trebuchet MS"/>
                <w:sz w:val="24"/>
              </w:rPr>
            </w:pPr>
            <w:r w:rsidRPr="00504F6B">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504F6B">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504F6B">
        <w:rPr>
          <w:rFonts w:ascii="Trebuchet MS" w:hAnsi="Trebuchet MS"/>
          <w:sz w:val="24"/>
        </w:rPr>
        <w:t xml:space="preserve">Dacă în urma verificării documentului reiese faptul că solicitantul s-a angajat că după realizarea investiției din patrimoniul cultural, aceasta să fie înscrisă într-o </w:t>
      </w:r>
      <w:r w:rsidRPr="00504F6B">
        <w:rPr>
          <w:rFonts w:ascii="Trebuchet MS" w:hAnsi="Trebuchet MS"/>
          <w:sz w:val="24"/>
        </w:rPr>
        <w:lastRenderedPageBreak/>
        <w:t>rețea de promovare turistică expertul bifează căsuţa DA. În caz contrar, expertul bifează căsuţa din coloana NU şi motivează poziţia lui în rubrica „Observaţii” din fişa de evaluare generală a proiectului, proiectul fiind neeligibil.</w:t>
      </w:r>
    </w:p>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504F6B">
        <w:rPr>
          <w:rFonts w:ascii="Trebuchet MS" w:hAnsi="Trebuchet MS"/>
          <w:sz w:val="24"/>
        </w:rPr>
        <w:t>Se va bifa NU ESTE CAZUL pentru investițiile de modernizare și dotare a căminelor culturale.</w:t>
      </w:r>
    </w:p>
    <w:p w:rsidR="00E031B5" w:rsidRPr="00504F6B" w:rsidRDefault="00E031B5" w:rsidP="00E031B5">
      <w:pPr>
        <w:widowControl w:val="0"/>
        <w:tabs>
          <w:tab w:val="left" w:pos="800"/>
        </w:tabs>
        <w:autoSpaceDE w:val="0"/>
        <w:autoSpaceDN w:val="0"/>
        <w:adjustRightInd w:val="0"/>
        <w:spacing w:before="120" w:after="120" w:line="240" w:lineRule="auto"/>
        <w:jc w:val="both"/>
        <w:rPr>
          <w:rFonts w:ascii="Trebuchet MS" w:hAnsi="Trebuchet MS"/>
          <w:sz w:val="24"/>
        </w:rPr>
      </w:pPr>
    </w:p>
    <w:p w:rsidR="00626BAB" w:rsidRPr="00504F6B" w:rsidRDefault="00626BAB" w:rsidP="0028573D">
      <w:pPr>
        <w:widowControl w:val="0"/>
        <w:tabs>
          <w:tab w:val="left" w:pos="800"/>
        </w:tabs>
        <w:autoSpaceDE w:val="0"/>
        <w:autoSpaceDN w:val="0"/>
        <w:adjustRightInd w:val="0"/>
        <w:spacing w:before="120" w:after="120" w:line="240" w:lineRule="auto"/>
        <w:jc w:val="both"/>
        <w:rPr>
          <w:rFonts w:ascii="Trebuchet MS" w:hAnsi="Trebuchet MS"/>
          <w:sz w:val="24"/>
        </w:rPr>
      </w:pPr>
    </w:p>
    <w:p w:rsidR="00626BAB" w:rsidRPr="00504F6B" w:rsidRDefault="00626BAB" w:rsidP="0028573D">
      <w:pPr>
        <w:widowControl w:val="0"/>
        <w:tabs>
          <w:tab w:val="left" w:pos="800"/>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C. Verificarea bugetului indicativ.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SF/ DALI a fost elaborat conform H.G. nr. 28/2008 fără ca obiectivul de investiție să se înscrie în prevederile Art. 15 din H.G. nr. 907/2016, atunci proiectul este neeligibil.</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97026D" w:rsidRPr="00504F6B" w:rsidTr="00FF085C">
        <w:trPr>
          <w:trHeight w:val="20"/>
        </w:trPr>
        <w:tc>
          <w:tcPr>
            <w:tcW w:w="2520" w:type="dxa"/>
            <w:shd w:val="clear" w:color="auto" w:fill="C0C0C0"/>
          </w:tcPr>
          <w:p w:rsidR="0097026D" w:rsidRPr="00504F6B" w:rsidRDefault="0097026D" w:rsidP="00FF085C">
            <w:pPr>
              <w:spacing w:after="0" w:line="240" w:lineRule="auto"/>
              <w:ind w:right="-8"/>
              <w:jc w:val="both"/>
              <w:rPr>
                <w:rFonts w:ascii="Trebuchet MS" w:hAnsi="Trebuchet MS" w:cs="Calibri"/>
                <w:b/>
                <w:bCs/>
                <w:sz w:val="24"/>
                <w:szCs w:val="24"/>
              </w:rPr>
            </w:pPr>
            <w:r w:rsidRPr="00504F6B">
              <w:rPr>
                <w:rFonts w:ascii="Trebuchet MS" w:hAnsi="Trebuchet MS" w:cs="Calibri"/>
                <w:b/>
                <w:sz w:val="24"/>
                <w:szCs w:val="24"/>
                <w:lang w:eastAsia="fr-FR"/>
              </w:rPr>
              <w:t>DOCUMENTE</w:t>
            </w:r>
            <w:r w:rsidRPr="00504F6B">
              <w:rPr>
                <w:rFonts w:ascii="Trebuchet MS" w:hAnsi="Trebuchet MS" w:cs="Calibri"/>
                <w:b/>
                <w:bCs/>
                <w:sz w:val="24"/>
                <w:szCs w:val="24"/>
              </w:rPr>
              <w:t xml:space="preserve"> PREZENTATE </w:t>
            </w:r>
          </w:p>
        </w:tc>
        <w:tc>
          <w:tcPr>
            <w:tcW w:w="7290" w:type="dxa"/>
            <w:shd w:val="clear" w:color="auto" w:fill="C0C0C0"/>
          </w:tcPr>
          <w:p w:rsidR="0097026D" w:rsidRPr="00504F6B" w:rsidRDefault="0097026D" w:rsidP="00FF085C">
            <w:pPr>
              <w:spacing w:after="0" w:line="240" w:lineRule="auto"/>
              <w:ind w:right="-8"/>
              <w:jc w:val="both"/>
              <w:rPr>
                <w:rFonts w:ascii="Trebuchet MS" w:hAnsi="Trebuchet MS" w:cs="Calibri"/>
                <w:b/>
                <w:sz w:val="24"/>
                <w:szCs w:val="24"/>
                <w:lang w:val="pt-BR" w:eastAsia="fr-FR"/>
              </w:rPr>
            </w:pPr>
            <w:r w:rsidRPr="00504F6B">
              <w:rPr>
                <w:rFonts w:ascii="Trebuchet MS" w:hAnsi="Trebuchet MS" w:cs="Calibri"/>
                <w:b/>
                <w:sz w:val="24"/>
                <w:szCs w:val="24"/>
                <w:lang w:eastAsia="fr-FR"/>
              </w:rPr>
              <w:t>PUNCTE DE VERIFICAT ÎN CADRUL DOCUMENTELOR PREZENTATE</w:t>
            </w:r>
          </w:p>
        </w:tc>
      </w:tr>
      <w:tr w:rsidR="0097026D" w:rsidRPr="00504F6B" w:rsidTr="00FF085C">
        <w:trPr>
          <w:trHeight w:val="20"/>
        </w:trPr>
        <w:tc>
          <w:tcPr>
            <w:tcW w:w="2520" w:type="dxa"/>
          </w:tcPr>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1.Studiul de Fezabilitate / Documentaţia de Avizare a Lucrărilor de Intervenţii/ Memoriul Justificativ (doar pentru achiziții simple și dotări fără montaj), întocmite conform legislaţiei în vigoare privind aprobarea conţinutului cadru al </w:t>
            </w:r>
            <w:r w:rsidRPr="00504F6B">
              <w:rPr>
                <w:rFonts w:ascii="Trebuchet MS" w:hAnsi="Trebuchet MS" w:cs="Calibri"/>
                <w:sz w:val="24"/>
                <w:szCs w:val="24"/>
                <w:lang w:eastAsia="fr-FR"/>
              </w:rPr>
              <w:lastRenderedPageBreak/>
              <w:t>documentaţiei tehnico-economice aferente investiţiilor publice, precum şi a structurii şi metodologiei de elaborare a devizului general pentru obiective de investiţii şi lucrări de intervenţii.</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Cererea de finanțare. Bugetul indicativ și anexele A1, A2 și A3 la acesta.</w:t>
            </w:r>
          </w:p>
        </w:tc>
        <w:tc>
          <w:tcPr>
            <w:tcW w:w="7290" w:type="dxa"/>
          </w:tcPr>
          <w:p w:rsidR="0097026D" w:rsidRPr="00504F6B" w:rsidRDefault="0097026D" w:rsidP="00FF085C">
            <w:pPr>
              <w:spacing w:after="0" w:line="240" w:lineRule="auto"/>
              <w:ind w:right="-8"/>
              <w:jc w:val="both"/>
              <w:rPr>
                <w:rFonts w:ascii="Trebuchet MS" w:hAnsi="Trebuchet MS" w:cs="Calibri"/>
                <w:b/>
                <w:bCs/>
                <w:sz w:val="24"/>
                <w:szCs w:val="24"/>
                <w:lang w:eastAsia="fr-FR"/>
              </w:rPr>
            </w:pPr>
            <w:r w:rsidRPr="00504F6B">
              <w:rPr>
                <w:rFonts w:ascii="Trebuchet MS" w:hAnsi="Trebuchet M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Se va verifica dacă tipurile de cheltuieli şi sumele înscrise sunt corecte şi corespund devizului general al investiţiei.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Bugetul indicativ se verifică astfel:</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eligibilă pentru fiecare capitol să fie egală cu valoarea eligibilă din devize;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pentru fiecare capitol sa fie egală cu valoarea din devizul general, fără TVA;</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lastRenderedPageBreak/>
              <w:t>-</w:t>
            </w:r>
            <w:r w:rsidRPr="00504F6B">
              <w:rPr>
                <w:rFonts w:ascii="Trebuchet MS" w:hAnsi="Trebuchet MS" w:cs="Calibri"/>
                <w:sz w:val="24"/>
                <w:szCs w:val="24"/>
                <w:lang w:eastAsia="fr-FR"/>
              </w:rPr>
              <w:tab/>
              <w:t>în bugetul indicativ valoarea TVA este egală cu valoarea TVA din devizul general.</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Cheile de verificare sunt următoarele: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cheltuielilor eligibile de la Cap. 3 &lt;  10% din (cheltuieli eligibile de la subCap 1.2 + subCap. 1.3  + Cap.2 + Cap.4 );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cheltuieli diverse şi neprevăzute (Pct. 5.3)  trebuie să fie trecute în rubrica neeligibil;</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 - actualizarea nu poate depăşi 5% din totalul  cheltuielilor eligibile.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Se verifică corectitudinea calculului.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Se verifică corelarea datelor prezentate în Devizul general cu cele prezentate în studiul de fezabilitate.</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Verificarea constă în asigurarea că toate costurile de investiţii propuse pentru finanţare sunt eligibile şi calculele sunt corecte iar Bugetul indicativ este structurat pe capitole și subcapitole.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completează matricea de verificare a Bugetului indicativ în format electronic, se tipărește şi se atasează la E 1.2L FIȘA DE EVALUARE GENERALĂ A PROIECTULUI.</w:t>
      </w:r>
    </w:p>
    <w:p w:rsidR="0097026D" w:rsidRPr="00504F6B" w:rsidRDefault="0097026D" w:rsidP="0097026D">
      <w:pPr>
        <w:spacing w:before="120" w:after="120" w:line="240" w:lineRule="auto"/>
        <w:jc w:val="both"/>
        <w:rPr>
          <w:rFonts w:ascii="Trebuchet MS" w:hAnsi="Trebuchet MS"/>
          <w:b/>
          <w:sz w:val="24"/>
          <w:u w:val="single"/>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1.</w:t>
      </w:r>
      <w:r w:rsidRPr="00504F6B">
        <w:rPr>
          <w:rFonts w:ascii="Trebuchet MS" w:hAnsi="Trebuchet MS"/>
          <w:sz w:val="24"/>
          <w:u w:val="single"/>
        </w:rPr>
        <w:t xml:space="preserve"> </w:t>
      </w:r>
      <w:r w:rsidRPr="00504F6B">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Observație: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b) Dacă există mici diferențe de calcul în cererea de finanţare față de devizul general şi devizele pe obiect, expertul efectuează modificarile în buget şi în </w:t>
      </w:r>
      <w:r w:rsidRPr="00504F6B">
        <w:rPr>
          <w:rFonts w:ascii="Trebuchet MS" w:hAnsi="Trebuchet MS"/>
          <w:sz w:val="24"/>
        </w:rPr>
        <w:lastRenderedPageBreak/>
        <w:t xml:space="preserve">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casuței corespunzatoare DA/DA cu diferente.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renunţă la acea parte de investiţie şi funcţionalitatea nu este asigurată, atunci proiectul este neeligibil în întregul lui.</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504F6B">
        <w:rPr>
          <w:rFonts w:ascii="Trebuchet MS" w:hAnsi="Trebuchet MS"/>
          <w:sz w:val="24"/>
          <w:u w:val="single"/>
        </w:rPr>
        <w:t>publicată de Banca Central Europeană pe Internet la adresa: &lt;</w:t>
      </w:r>
      <w:hyperlink r:id="rId9" w:history="1">
        <w:r w:rsidRPr="00504F6B">
          <w:rPr>
            <w:rStyle w:val="Hyperlink"/>
            <w:rFonts w:ascii="Trebuchet MS" w:hAnsi="Trebuchet MS"/>
            <w:sz w:val="24"/>
          </w:rPr>
          <w:t>http://www.ecb.int/index.html</w:t>
        </w:r>
      </w:hyperlink>
      <w:r w:rsidRPr="00504F6B">
        <w:rPr>
          <w:rFonts w:ascii="Trebuchet MS" w:hAnsi="Trebuchet MS"/>
          <w:sz w:val="24"/>
          <w:u w:val="single"/>
        </w:rPr>
        <w:t>&gt;</w:t>
      </w:r>
      <w:r w:rsidRPr="00504F6B">
        <w:rPr>
          <w:rFonts w:ascii="Trebuchet MS" w:hAnsi="Trebuchet MS"/>
          <w:sz w:val="24"/>
        </w:rPr>
        <w:t>. Expertul va atașa pagina conţinând cursul BCE din data întocmirii  Studiului de fezabilitate/ Documentația de Avizare a Lucrărilor de Intervenții/ Memoriului Justificativ.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3. Sunt investiţiile eligibile în conformitate cu specificatiile sub-măsurii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Se verifică dacă cheltuielile neeligibile din fişa măsurii din SDL și/sau cele specifice tipurilor de operațiuni, conform prevederilor regulamentelor europene sunt incluse în devizele pe obiecte și bugetul indicativ.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verifică lista investiţiilor şi costurilor neeligibile şi cu prevederile cap. 8.1 din Programul Naţional de Dezvoltare Rurală 2014 – 2020.</w:t>
      </w:r>
    </w:p>
    <w:p w:rsidR="0097026D" w:rsidRPr="00504F6B" w:rsidRDefault="0097026D" w:rsidP="0097026D">
      <w:pPr>
        <w:spacing w:before="120" w:after="120" w:line="240" w:lineRule="auto"/>
        <w:jc w:val="both"/>
        <w:rPr>
          <w:rFonts w:ascii="Trebuchet MS" w:hAnsi="Trebuchet MS"/>
          <w:b/>
          <w:i/>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4. Costurile generale ale proiectului</w:t>
      </w:r>
      <w:r w:rsidRPr="00504F6B">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04F6B">
        <w:rPr>
          <w:rFonts w:ascii="Trebuchet MS" w:hAnsi="Trebuchet MS"/>
          <w:b/>
          <w:sz w:val="24"/>
          <w:u w:val="single"/>
        </w:rPr>
        <w:t>direct legate de realizarea investiției, nu depasesc 10% din costul total eligibil al proiectului, respectiv 5% pentru acele proiecte care nu includ constructii?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căsuței corespunzătoare DA/DA cu diferențe.</w:t>
      </w:r>
    </w:p>
    <w:p w:rsidR="0097026D" w:rsidRPr="00504F6B" w:rsidRDefault="0097026D" w:rsidP="0097026D">
      <w:pPr>
        <w:spacing w:before="120" w:after="120" w:line="240" w:lineRule="auto"/>
        <w:jc w:val="both"/>
        <w:rPr>
          <w:rFonts w:ascii="Trebuchet MS" w:hAnsi="Trebuchet MS"/>
          <w:b/>
          <w:i/>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5. Cheltuielile diverse şi neprevăzute (Cap. 5.3) din Bugetul indicativ sunt încadrate în rubrica neeligibil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în bugetul indicativ dacă valoarea cheltuielilor diverse şi neprevăzute este trecută la rubrica cheltuieli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 xml:space="preserve">În cazul în care solicitantul nu transmite formularul E3.4L cu bugetul corectat,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căsuței corespunzătoare DA/DA cu diferențe.</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6. TVA-ul este corect încadrat în coloana cheltuielilor neeligibile/ eligibile?</w:t>
      </w: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dacă solicitantul a bifat căsuţa corespunzătoare în declaraţia pe propria răspundere de la secțiunea F din cererea de finanțare.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este plătitor de TVA, valoarea TVA aferent cheltuielilor eligibile purtătoare de TVA, este trecută în coloana cheltuielilor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este neplătitor de TVA, valoarea TVA aferenta cheltuielilor eligibile purtătoare de TVA, poate fi trecută în coloana cheltuielilor eligibile sau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keepNext/>
        <w:keepLines/>
        <w:spacing w:before="120" w:after="120" w:line="240" w:lineRule="auto"/>
        <w:jc w:val="both"/>
        <w:rPr>
          <w:rFonts w:ascii="Trebuchet MS" w:hAnsi="Trebuchet MS"/>
          <w:b/>
          <w:sz w:val="24"/>
        </w:rPr>
      </w:pPr>
      <w:bookmarkStart w:id="3" w:name="_Toc487029155"/>
      <w:r w:rsidRPr="00504F6B">
        <w:rPr>
          <w:rFonts w:ascii="Trebuchet MS" w:hAnsi="Trebuchet MS"/>
          <w:b/>
          <w:sz w:val="24"/>
        </w:rPr>
        <w:lastRenderedPageBreak/>
        <w:t>D. Verificarea rezonabilităţii preţurilor.</w:t>
      </w:r>
      <w:bookmarkEnd w:id="3"/>
      <w:r w:rsidRPr="00504F6B">
        <w:rPr>
          <w:rFonts w:ascii="Trebuchet MS" w:hAnsi="Trebuchet MS"/>
          <w:b/>
          <w:sz w:val="24"/>
        </w:rPr>
        <w:t xml:space="preserve"> </w:t>
      </w:r>
    </w:p>
    <w:p w:rsidR="0097026D" w:rsidRPr="00504F6B" w:rsidRDefault="0097026D" w:rsidP="0097026D">
      <w:pPr>
        <w:keepNext/>
        <w:keepLines/>
        <w:spacing w:before="120" w:after="120" w:line="240" w:lineRule="auto"/>
        <w:jc w:val="both"/>
        <w:rPr>
          <w:rFonts w:ascii="Trebuchet MS" w:hAnsi="Trebuchet MS"/>
          <w:b/>
          <w:sz w:val="24"/>
        </w:rPr>
      </w:pPr>
      <w:bookmarkStart w:id="4" w:name="_Toc487029156"/>
      <w:r w:rsidRPr="00504F6B">
        <w:rPr>
          <w:rFonts w:ascii="Trebuchet MS" w:hAnsi="Trebuchet MS"/>
          <w:b/>
          <w:sz w:val="24"/>
        </w:rPr>
        <w:t>1. Prețurile utilizate la întocmirea devizelor se încadrează în prevederile                                   H.G. nr. 363/2010 cu completările şi modificările ulterioare ?</w:t>
      </w:r>
      <w:bookmarkEnd w:id="4"/>
    </w:p>
    <w:p w:rsidR="0097026D" w:rsidRPr="00504F6B" w:rsidRDefault="0097026D" w:rsidP="0097026D">
      <w:pPr>
        <w:keepNext/>
        <w:keepLines/>
        <w:shd w:val="clear" w:color="auto" w:fill="FFFFFF"/>
        <w:spacing w:before="120" w:after="120" w:line="240" w:lineRule="auto"/>
        <w:jc w:val="both"/>
        <w:rPr>
          <w:rFonts w:ascii="Trebuchet MS" w:hAnsi="Trebuchet MS"/>
          <w:sz w:val="24"/>
        </w:rPr>
      </w:pPr>
      <w:bookmarkStart w:id="5" w:name="_Toc487029157"/>
      <w:r w:rsidRPr="00504F6B">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97026D" w:rsidRPr="00504F6B" w:rsidRDefault="0097026D" w:rsidP="0097026D">
      <w:pPr>
        <w:spacing w:before="120" w:after="120" w:line="240" w:lineRule="auto"/>
        <w:jc w:val="both"/>
        <w:rPr>
          <w:rFonts w:ascii="Trebuchet MS" w:hAnsi="Trebuchet MS"/>
          <w:sz w:val="24"/>
          <w:u w:val="single"/>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 xml:space="preserve">2. Pentru lucrări, există în SF/DALI declaraţia proiectantului semnată şi ştampilată privind sursa de preţuri ?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97026D" w:rsidRPr="00504F6B" w:rsidRDefault="0097026D" w:rsidP="0097026D">
      <w:pPr>
        <w:spacing w:before="120" w:after="120" w:line="240" w:lineRule="auto"/>
        <w:jc w:val="both"/>
        <w:rPr>
          <w:rFonts w:ascii="Trebuchet MS" w:hAnsi="Trebuchet MS"/>
          <w:b/>
          <w:i/>
          <w:sz w:val="24"/>
        </w:rPr>
      </w:pPr>
    </w:p>
    <w:p w:rsidR="00E031B5" w:rsidRPr="00504F6B" w:rsidRDefault="00E031B5" w:rsidP="00E031B5">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029"/>
      </w:tblGrid>
      <w:tr w:rsidR="0097026D" w:rsidRPr="00504F6B" w:rsidTr="00FF085C">
        <w:trPr>
          <w:trHeight w:val="4567"/>
        </w:trPr>
        <w:tc>
          <w:tcPr>
            <w:tcW w:w="5000" w:type="pct"/>
          </w:tcPr>
          <w:p w:rsidR="0097026D" w:rsidRPr="00504F6B" w:rsidRDefault="0097026D" w:rsidP="00FF085C">
            <w:pPr>
              <w:keepNext/>
              <w:spacing w:before="120" w:after="120" w:line="240" w:lineRule="auto"/>
              <w:jc w:val="both"/>
              <w:rPr>
                <w:rFonts w:ascii="Trebuchet MS" w:hAnsi="Trebuchet MS"/>
                <w:b/>
                <w:sz w:val="24"/>
                <w:u w:val="single"/>
              </w:rPr>
            </w:pPr>
            <w:r w:rsidRPr="00504F6B">
              <w:rPr>
                <w:rFonts w:ascii="Trebuchet MS" w:hAnsi="Trebuchet MS"/>
                <w:b/>
                <w:sz w:val="24"/>
                <w:u w:val="single"/>
              </w:rPr>
              <w:t>E. Verificarea Planului Financiar</w:t>
            </w:r>
          </w:p>
          <w:p w:rsidR="0097026D" w:rsidRPr="00504F6B" w:rsidRDefault="0097026D" w:rsidP="00FF085C">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97026D" w:rsidRPr="00504F6B" w:rsidTr="00FF085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keepNext/>
                    <w:spacing w:after="0" w:line="240" w:lineRule="auto"/>
                    <w:jc w:val="both"/>
                    <w:rPr>
                      <w:rFonts w:ascii="Trebuchet MS" w:hAnsi="Trebuchet MS"/>
                      <w:b/>
                      <w:sz w:val="24"/>
                    </w:rPr>
                  </w:pPr>
                  <w:bookmarkStart w:id="6" w:name="_Toc487029158"/>
                  <w:r w:rsidRPr="00504F6B">
                    <w:rPr>
                      <w:rFonts w:ascii="Trebuchet MS" w:hAnsi="Trebuchet MS"/>
                      <w:b/>
                      <w:sz w:val="24"/>
                    </w:rPr>
                    <w:t>Plan Financiar Totalizator</w:t>
                  </w:r>
                  <w:bookmarkEnd w:id="6"/>
                  <w:r w:rsidRPr="00504F6B">
                    <w:rPr>
                      <w:rFonts w:ascii="Trebuchet MS" w:hAnsi="Trebuchet MS"/>
                      <w:b/>
                      <w:sz w:val="24"/>
                    </w:rPr>
                    <w:t xml:space="preserve"> </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rPr>
                      <w:rFonts w:ascii="Trebuchet MS" w:hAnsi="Trebuchet MS"/>
                      <w:b/>
                      <w:sz w:val="24"/>
                    </w:rPr>
                  </w:pPr>
                  <w:r w:rsidRPr="00504F6B">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rPr>
                      <w:rFonts w:ascii="Trebuchet MS" w:hAnsi="Trebuchet MS"/>
                      <w:b/>
                      <w:sz w:val="24"/>
                    </w:rPr>
                  </w:pPr>
                  <w:r w:rsidRPr="00504F6B">
                    <w:rPr>
                      <w:rFonts w:ascii="Trebuchet MS" w:hAnsi="Trebuchet MS"/>
                      <w:b/>
                      <w:sz w:val="24"/>
                    </w:rPr>
                    <w:t>Total proiect</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sz w:val="24"/>
                    </w:rPr>
                  </w:pPr>
                  <w:r w:rsidRPr="00504F6B">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3</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r>
            <w:tr w:rsidR="0097026D" w:rsidRPr="00504F6B" w:rsidTr="00FF085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bl>
          <w:p w:rsidR="0097026D" w:rsidRPr="00504F6B" w:rsidRDefault="0097026D" w:rsidP="00FF085C">
            <w:pPr>
              <w:keepNext/>
              <w:spacing w:before="120" w:after="120" w:line="240" w:lineRule="auto"/>
              <w:jc w:val="both"/>
              <w:rPr>
                <w:rFonts w:ascii="Trebuchet MS" w:hAnsi="Trebuchet MS"/>
                <w:color w:val="000000"/>
                <w:sz w:val="24"/>
              </w:rPr>
            </w:pPr>
          </w:p>
          <w:p w:rsidR="0097026D" w:rsidRPr="00504F6B" w:rsidRDefault="0097026D" w:rsidP="00FF085C">
            <w:pPr>
              <w:numPr>
                <w:ilvl w:val="12"/>
                <w:numId w:val="0"/>
              </w:numPr>
              <w:tabs>
                <w:tab w:val="right" w:pos="10207"/>
              </w:tabs>
              <w:spacing w:before="120" w:after="120" w:line="240" w:lineRule="auto"/>
              <w:rPr>
                <w:rFonts w:ascii="Trebuchet MS" w:hAnsi="Trebuchet MS"/>
                <w:b/>
                <w:sz w:val="24"/>
              </w:rPr>
            </w:pPr>
            <w:r w:rsidRPr="00504F6B">
              <w:rPr>
                <w:rFonts w:ascii="Trebuchet MS" w:hAnsi="Trebuchet MS"/>
                <w:b/>
                <w:sz w:val="24"/>
              </w:rPr>
              <w:t>Formule de calcul:                                               Restricţii</w:t>
            </w:r>
          </w:p>
          <w:p w:rsidR="0097026D" w:rsidRPr="00504F6B" w:rsidRDefault="0097026D" w:rsidP="00FF085C">
            <w:pPr>
              <w:numPr>
                <w:ilvl w:val="12"/>
                <w:numId w:val="0"/>
              </w:numPr>
              <w:tabs>
                <w:tab w:val="right" w:pos="10207"/>
              </w:tabs>
              <w:spacing w:before="120" w:after="120" w:line="240" w:lineRule="auto"/>
              <w:rPr>
                <w:rFonts w:ascii="Trebuchet MS" w:hAnsi="Trebuchet MS"/>
                <w:sz w:val="24"/>
              </w:rPr>
            </w:pPr>
            <w:r w:rsidRPr="00504F6B">
              <w:rPr>
                <w:rFonts w:ascii="Trebuchet MS" w:hAnsi="Trebuchet MS"/>
                <w:sz w:val="24"/>
              </w:rPr>
              <w:t>Col.3 = col.1 + col.2                 R.1, col.1= grad de interventie% x R.4, col.1</w:t>
            </w:r>
          </w:p>
          <w:p w:rsidR="0097026D" w:rsidRPr="00504F6B" w:rsidRDefault="0097026D" w:rsidP="00FF085C">
            <w:pPr>
              <w:numPr>
                <w:ilvl w:val="12"/>
                <w:numId w:val="0"/>
              </w:numPr>
              <w:tabs>
                <w:tab w:val="right" w:pos="10207"/>
              </w:tabs>
              <w:spacing w:before="120" w:after="120" w:line="240" w:lineRule="auto"/>
              <w:rPr>
                <w:rFonts w:ascii="Trebuchet MS" w:hAnsi="Trebuchet MS"/>
                <w:sz w:val="24"/>
              </w:rPr>
            </w:pPr>
            <w:r w:rsidRPr="00504F6B">
              <w:rPr>
                <w:rFonts w:ascii="Trebuchet MS" w:hAnsi="Trebuchet MS"/>
                <w:sz w:val="24"/>
              </w:rPr>
              <w:t xml:space="preserve"> R.4  = R.1 + R.2 + R.3                                               </w:t>
            </w:r>
          </w:p>
          <w:p w:rsidR="0097026D" w:rsidRPr="00504F6B" w:rsidRDefault="0097026D"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 xml:space="preserve">R.2 = R.2.1 + R.2.2           </w:t>
            </w:r>
            <w:r w:rsidRPr="00504F6B">
              <w:rPr>
                <w:rFonts w:ascii="Trebuchet MS" w:hAnsi="Trebuchet MS"/>
                <w:i/>
                <w:sz w:val="24"/>
              </w:rPr>
              <w:t>Procent avans = Avans solicitat / Ajutor public nerambursabil*100</w:t>
            </w:r>
          </w:p>
        </w:tc>
      </w:tr>
      <w:tr w:rsidR="0097026D" w:rsidRPr="00504F6B" w:rsidTr="00FF085C">
        <w:trPr>
          <w:trHeight w:val="341"/>
        </w:trPr>
        <w:tc>
          <w:tcPr>
            <w:tcW w:w="5000" w:type="pct"/>
            <w:hideMark/>
          </w:tcPr>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 xml:space="preserve">                                             X %=procent contribuție publică</w:t>
            </w:r>
          </w:p>
        </w:tc>
      </w:tr>
      <w:tr w:rsidR="0097026D" w:rsidRPr="00504F6B" w:rsidTr="00FF085C">
        <w:trPr>
          <w:trHeight w:val="95"/>
        </w:trPr>
        <w:tc>
          <w:tcPr>
            <w:tcW w:w="5000" w:type="pct"/>
          </w:tcPr>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tc>
      </w:tr>
    </w:tbl>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lastRenderedPageBreak/>
        <w:t xml:space="preserve">1 Planul financiar este corect completat şi respectă gradul de intervenţie publică ?. </w:t>
      </w:r>
    </w:p>
    <w:p w:rsidR="0097026D" w:rsidRPr="00504F6B" w:rsidRDefault="0097026D" w:rsidP="0097026D">
      <w:pPr>
        <w:spacing w:before="120" w:after="120" w:line="240" w:lineRule="auto"/>
        <w:jc w:val="both"/>
        <w:rPr>
          <w:rFonts w:ascii="Trebuchet MS" w:hAnsi="Trebuchet MS"/>
          <w:i/>
          <w:sz w:val="24"/>
        </w:rPr>
      </w:pPr>
      <w:r w:rsidRPr="00504F6B">
        <w:rPr>
          <w:rFonts w:ascii="Trebuchet MS" w:hAnsi="Trebuchet MS"/>
          <w:sz w:val="24"/>
        </w:rPr>
        <w:t>Expertul verifică dacă intensitatea sprijinului este de max.</w:t>
      </w:r>
      <w:r w:rsidRPr="00504F6B">
        <w:rPr>
          <w:rFonts w:ascii="Trebuchet MS" w:hAnsi="Trebuchet MS"/>
          <w:sz w:val="24"/>
          <w:lang w:val="pt-BR"/>
        </w:rPr>
        <w:t xml:space="preserve"> 100 % pentru investiţiile propuse şi nu va depăşi</w:t>
      </w:r>
      <w:r w:rsidRPr="00504F6B">
        <w:rPr>
          <w:rFonts w:ascii="Trebuchet MS" w:hAnsi="Trebuchet MS"/>
          <w:i/>
          <w:sz w:val="24"/>
        </w:rPr>
        <w:t>:</w:t>
      </w:r>
    </w:p>
    <w:p w:rsidR="0097026D" w:rsidRPr="00504F6B" w:rsidRDefault="0097026D" w:rsidP="0097026D">
      <w:pPr>
        <w:spacing w:before="120" w:after="120" w:line="240" w:lineRule="auto"/>
        <w:rPr>
          <w:rFonts w:ascii="Trebuchet MS" w:hAnsi="Trebuchet MS"/>
          <w:sz w:val="24"/>
        </w:rPr>
      </w:pPr>
      <w:r w:rsidRPr="00504F6B">
        <w:rPr>
          <w:rFonts w:ascii="Trebuchet MS" w:hAnsi="Trebuchet MS"/>
          <w:sz w:val="24"/>
        </w:rPr>
        <w:t>Expertul verifică dacă intensitatea sprijinului este de maximum:</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sz w:val="24"/>
        </w:rPr>
      </w:pPr>
      <w:r w:rsidRPr="00504F6B">
        <w:rPr>
          <w:rFonts w:ascii="Trebuchet MS" w:hAnsi="Trebuchet MS"/>
          <w:sz w:val="24"/>
        </w:rPr>
        <w:t>90% pentru pentru operațiunile generatoare de venit</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sz w:val="24"/>
        </w:rPr>
      </w:pPr>
      <w:r w:rsidRPr="00504F6B">
        <w:rPr>
          <w:rFonts w:ascii="Trebuchet MS" w:hAnsi="Trebuchet MS"/>
          <w:sz w:val="24"/>
        </w:rPr>
        <w:t>100% pentru operațiunile generatoare de venit cu utilitate publică</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i/>
          <w:sz w:val="24"/>
        </w:rPr>
      </w:pPr>
      <w:r w:rsidRPr="00504F6B">
        <w:rPr>
          <w:rFonts w:ascii="Trebuchet MS" w:hAnsi="Trebuchet MS"/>
          <w:sz w:val="24"/>
        </w:rPr>
        <w:t>100% pentru operațiunile negeneratoare de venit</w:t>
      </w:r>
    </w:p>
    <w:p w:rsidR="0097026D" w:rsidRPr="00504F6B" w:rsidRDefault="0097026D" w:rsidP="0097026D">
      <w:pPr>
        <w:spacing w:before="120" w:after="120" w:line="240" w:lineRule="auto"/>
        <w:jc w:val="both"/>
        <w:rPr>
          <w:rFonts w:ascii="Trebuchet MS" w:hAnsi="Trebuchet MS"/>
          <w:b/>
          <w:sz w:val="24"/>
          <w:u w:val="single"/>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2 Proiectul se încadrează în plafonul maxim al sprijinului public nerambursabil stabilit de GAL prin fișa măsurii din SDL, fără a depăși valoarea maximă eligibilă nerambursabilă</w:t>
      </w:r>
      <w:r w:rsidRPr="00504F6B">
        <w:rPr>
          <w:rFonts w:ascii="Trebuchet MS" w:hAnsi="Trebuchet MS"/>
          <w:b/>
          <w:spacing w:val="-10"/>
          <w:sz w:val="24"/>
        </w:rPr>
        <w:t xml:space="preserve"> de 200.000 euro?</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rsidR="0097026D" w:rsidRPr="00504F6B" w:rsidRDefault="0097026D" w:rsidP="0097026D">
      <w:pPr>
        <w:spacing w:before="120" w:after="120" w:line="240" w:lineRule="auto"/>
        <w:jc w:val="both"/>
        <w:rPr>
          <w:rFonts w:ascii="Trebuchet MS" w:hAnsi="Trebuchet MS"/>
          <w:sz w:val="24"/>
          <w:lang w:val="it-IT"/>
        </w:rPr>
      </w:pPr>
      <w:r w:rsidRPr="00504F6B">
        <w:rPr>
          <w:rFonts w:ascii="Trebuchet MS" w:hAnsi="Trebuchet MS"/>
          <w:sz w:val="24"/>
        </w:rPr>
        <w:t xml:space="preserve">Dacă </w:t>
      </w:r>
      <w:r w:rsidRPr="00504F6B">
        <w:rPr>
          <w:rFonts w:ascii="Trebuchet MS" w:hAnsi="Trebuchet MS"/>
          <w:sz w:val="24"/>
          <w:lang w:val="it-IT"/>
        </w:rPr>
        <w:t xml:space="preserve">valoarea eligibila a proiectului se încadrează în </w:t>
      </w:r>
      <w:r w:rsidRPr="00504F6B">
        <w:rPr>
          <w:rFonts w:ascii="Trebuchet MS" w:hAnsi="Trebuchet MS"/>
          <w:sz w:val="24"/>
        </w:rPr>
        <w:t xml:space="preserve">plafonul </w:t>
      </w:r>
      <w:r w:rsidRPr="00504F6B">
        <w:rPr>
          <w:rFonts w:ascii="Trebuchet MS" w:hAnsi="Trebuchet MS"/>
          <w:sz w:val="24"/>
          <w:lang w:val="it-IT"/>
        </w:rPr>
        <w:t>maxim al sprijinului public nerambursabil, expertul bifează în caseta corespunzătoare DA.</w:t>
      </w:r>
    </w:p>
    <w:p w:rsidR="0097026D" w:rsidRPr="00504F6B" w:rsidRDefault="0097026D" w:rsidP="0097026D">
      <w:pPr>
        <w:tabs>
          <w:tab w:val="left" w:pos="-540"/>
        </w:tabs>
        <w:spacing w:before="120" w:after="120" w:line="240" w:lineRule="auto"/>
        <w:jc w:val="both"/>
        <w:rPr>
          <w:rFonts w:ascii="Trebuchet MS" w:hAnsi="Trebuchet MS"/>
          <w:sz w:val="24"/>
        </w:rPr>
      </w:pPr>
      <w:r w:rsidRPr="00504F6B">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97026D" w:rsidRPr="00504F6B" w:rsidRDefault="0097026D" w:rsidP="0097026D">
      <w:pPr>
        <w:tabs>
          <w:tab w:val="left" w:pos="0"/>
        </w:tabs>
        <w:spacing w:before="120" w:after="120" w:line="240" w:lineRule="auto"/>
        <w:jc w:val="both"/>
        <w:rPr>
          <w:rFonts w:ascii="Trebuchet MS" w:hAnsi="Trebuchet MS"/>
          <w:b/>
          <w:sz w:val="24"/>
          <w:u w:val="single"/>
        </w:rPr>
      </w:pPr>
      <w:r w:rsidRPr="00504F6B">
        <w:rPr>
          <w:rFonts w:ascii="Trebuchet MS" w:hAnsi="Trebuchet MS"/>
          <w:b/>
          <w:sz w:val="24"/>
          <w:u w:val="single"/>
        </w:rPr>
        <w:t>3 Avansul solicitat se încadrează într-un cuantum de până la 50% din ajutorul public aferent proiectului ?</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 xml:space="preserve"> În cazul în care nu se efectuează corectura de către solicitant, expertul bifează NU și îşi motivează poziţia în linia prevăzută în acest scop la rubrica Observatii.</w:t>
      </w:r>
    </w:p>
    <w:p w:rsidR="0097026D" w:rsidRPr="00504F6B" w:rsidRDefault="0097026D" w:rsidP="0097026D">
      <w:pPr>
        <w:tabs>
          <w:tab w:val="left" w:pos="0"/>
        </w:tabs>
        <w:spacing w:before="120" w:after="120" w:line="240" w:lineRule="auto"/>
        <w:jc w:val="both"/>
        <w:rPr>
          <w:rFonts w:ascii="Trebuchet MS" w:hAnsi="Trebuchet MS"/>
          <w:sz w:val="24"/>
        </w:rPr>
        <w:sectPr w:rsidR="0097026D" w:rsidRPr="00504F6B" w:rsidSect="00504F6B">
          <w:pgSz w:w="11909" w:h="16834" w:code="9"/>
          <w:pgMar w:top="1440" w:right="1440" w:bottom="1440" w:left="1440" w:header="720" w:footer="720" w:gutter="0"/>
          <w:cols w:space="720"/>
          <w:docGrid w:linePitch="360"/>
        </w:sectPr>
      </w:pPr>
      <w:r w:rsidRPr="00504F6B">
        <w:rPr>
          <w:rFonts w:ascii="Trebuchet MS" w:hAnsi="Trebuchet MS"/>
          <w:sz w:val="24"/>
        </w:rPr>
        <w:t xml:space="preserve">În cazul in care potențialul beneficiar nu a solicitat avans, expertul bifează caseta </w:t>
      </w:r>
      <w:r w:rsidRPr="00504F6B">
        <w:rPr>
          <w:rFonts w:ascii="Trebuchet MS" w:hAnsi="Trebuchet MS"/>
          <w:i/>
          <w:sz w:val="24"/>
        </w:rPr>
        <w:t>Nu este cazul</w:t>
      </w:r>
      <w:r w:rsidRPr="00504F6B">
        <w:rPr>
          <w:rFonts w:ascii="Trebuchet MS" w:hAnsi="Trebuchet MS"/>
          <w:sz w:val="24"/>
        </w:rPr>
        <w:t>.</w:t>
      </w:r>
    </w:p>
    <w:p w:rsidR="00456904" w:rsidRPr="00504F6B" w:rsidRDefault="00456904" w:rsidP="00456904">
      <w:pPr>
        <w:shd w:val="clear" w:color="auto" w:fill="D9D9D9" w:themeFill="background1" w:themeFillShade="D9"/>
        <w:overflowPunct w:val="0"/>
        <w:autoSpaceDE w:val="0"/>
        <w:autoSpaceDN w:val="0"/>
        <w:adjustRightInd w:val="0"/>
        <w:spacing w:before="120" w:after="120" w:line="240" w:lineRule="auto"/>
        <w:textAlignment w:val="baseline"/>
        <w:rPr>
          <w:rFonts w:ascii="Trebuchet MS" w:hAnsi="Trebuchet MS"/>
          <w:b/>
        </w:rPr>
      </w:pPr>
      <w:r w:rsidRPr="00504F6B">
        <w:rPr>
          <w:rFonts w:ascii="Trebuchet MS" w:hAnsi="Trebuchet MS"/>
          <w:b/>
        </w:rPr>
        <w:lastRenderedPageBreak/>
        <w:t>METODOLOGIE DE APLICAT PENTRU VERIFICAREA CONDIŢIILOR DE ELIGIBILITATE</w:t>
      </w:r>
    </w:p>
    <w:p w:rsidR="00BB0A10" w:rsidRPr="00504F6B" w:rsidRDefault="00BB0A10" w:rsidP="00BB0A10">
      <w:pPr>
        <w:shd w:val="clear" w:color="auto" w:fill="FFFF00"/>
        <w:spacing w:after="0"/>
        <w:rPr>
          <w:rFonts w:ascii="Trebuchet MS" w:hAnsi="Trebuchet MS"/>
          <w:b/>
          <w:sz w:val="24"/>
          <w:szCs w:val="24"/>
        </w:rPr>
      </w:pPr>
      <w:r w:rsidRPr="00504F6B">
        <w:rPr>
          <w:rFonts w:ascii="Trebuchet MS" w:hAnsi="Trebuchet MS"/>
          <w:b/>
          <w:sz w:val="24"/>
          <w:szCs w:val="24"/>
        </w:rPr>
        <w:t>PARTEA DE SERVICII</w:t>
      </w:r>
    </w:p>
    <w:p w:rsidR="00456904" w:rsidRPr="00504F6B" w:rsidRDefault="00456904" w:rsidP="00E031B5">
      <w:pPr>
        <w:spacing w:before="120" w:after="120" w:line="240" w:lineRule="auto"/>
        <w:rPr>
          <w:rFonts w:ascii="Trebuchet MS" w:hAnsi="Trebuchet MS"/>
          <w:sz w:val="24"/>
        </w:rPr>
      </w:pPr>
    </w:p>
    <w:p w:rsidR="00870531" w:rsidRPr="00504F6B" w:rsidRDefault="00870531" w:rsidP="00870531">
      <w:pPr>
        <w:spacing w:before="120" w:after="120" w:line="240" w:lineRule="auto"/>
        <w:jc w:val="both"/>
        <w:rPr>
          <w:rFonts w:ascii="Trebuchet MS" w:hAnsi="Trebuchet MS"/>
        </w:rPr>
      </w:pPr>
      <w:r w:rsidRPr="00504F6B">
        <w:rPr>
          <w:rFonts w:ascii="Trebuchet MS" w:hAnsi="Trebuchet MS"/>
          <w:b/>
        </w:rPr>
        <w:t xml:space="preserve">VERIFICAREA  CRITERIILOR DE ELIGIBILITATE </w:t>
      </w:r>
    </w:p>
    <w:p w:rsidR="00870531" w:rsidRPr="00504F6B" w:rsidRDefault="00870531" w:rsidP="00870531">
      <w:pPr>
        <w:numPr>
          <w:ilvl w:val="0"/>
          <w:numId w:val="42"/>
        </w:numPr>
        <w:spacing w:before="120" w:after="120" w:line="240" w:lineRule="auto"/>
        <w:ind w:left="360"/>
        <w:contextualSpacing/>
        <w:jc w:val="both"/>
        <w:rPr>
          <w:rFonts w:ascii="Trebuchet MS" w:hAnsi="Trebuchet MS"/>
          <w:b/>
        </w:rPr>
      </w:pPr>
      <w:r w:rsidRPr="00504F6B">
        <w:rPr>
          <w:rFonts w:ascii="Trebuchet MS" w:hAnsi="Trebuchet MS"/>
          <w:b/>
        </w:rPr>
        <w:t>VERIFICAREA ELIGIBILITĂȚII SOLICITANTULUI</w:t>
      </w: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1.1</w:t>
      </w:r>
      <w:r w:rsidRPr="00504F6B">
        <w:rPr>
          <w:rFonts w:ascii="Trebuchet MS" w:hAnsi="Trebuchet MS"/>
          <w:kern w:val="32"/>
        </w:rPr>
        <w:t xml:space="preserve"> </w:t>
      </w:r>
      <w:r w:rsidRPr="00504F6B">
        <w:rPr>
          <w:rFonts w:ascii="Trebuchet MS" w:hAnsi="Trebuchet MS"/>
          <w:b/>
          <w:kern w:val="32"/>
        </w:rPr>
        <w:t xml:space="preserve">Solicitantul aparține categoriei solicitantilor eligibili pentru măsura prevăzută în Strategia de Dezvoltare Locală a GAL? </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Solicitantul trebuie să se regăsească în categoria de beneficiari eligibili menționați în Fișa măsurii de servicii din Strategia de Dezvoltare Locală a GAL care a selectat proiectul.</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870531" w:rsidRPr="00504F6B" w:rsidRDefault="00870531" w:rsidP="00870531">
      <w:pPr>
        <w:spacing w:before="120" w:after="120" w:line="240" w:lineRule="auto"/>
        <w:contextualSpacing/>
        <w:jc w:val="both"/>
        <w:rPr>
          <w:rFonts w:ascii="Trebuchet MS" w:hAnsi="Trebuchet MS"/>
          <w:kern w:val="32"/>
        </w:rPr>
      </w:pP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1.2 Solicitantul respectă criteriile de eligibilitate prevăzute în Apelul de selecție publicat de GAL, preluate din Fișa măsurii din SDL?</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 xml:space="preserve">Expertul verifică dacă în Apelul de selecție publicat de GAL au fost preluate criteriile de eligibilitate din Fișa măsurii din cadrul </w:t>
      </w:r>
      <w:r w:rsidRPr="00504F6B">
        <w:rPr>
          <w:rFonts w:ascii="Trebuchet MS" w:eastAsia="Times New Roman" w:hAnsi="Trebuchet MS"/>
          <w:bCs/>
          <w:kern w:val="32"/>
        </w:rPr>
        <w:t>SDL.</w:t>
      </w:r>
      <w:r w:rsidRPr="00504F6B">
        <w:rPr>
          <w:rFonts w:ascii="Trebuchet MS" w:hAnsi="Trebuchet MS"/>
          <w:kern w:val="32"/>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870531" w:rsidRPr="00504F6B" w:rsidRDefault="00870531" w:rsidP="00870531">
      <w:pPr>
        <w:spacing w:before="120" w:after="120" w:line="240" w:lineRule="auto"/>
        <w:jc w:val="both"/>
        <w:rPr>
          <w:rFonts w:ascii="Trebuchet MS" w:hAnsi="Trebuchet MS"/>
          <w:b/>
        </w:rPr>
      </w:pPr>
      <w:r w:rsidRPr="00504F6B">
        <w:rPr>
          <w:rFonts w:ascii="Trebuchet MS" w:hAnsi="Trebuchet MS"/>
          <w:b/>
        </w:rPr>
        <w:t>1.</w:t>
      </w:r>
      <w:r w:rsidRPr="00504F6B">
        <w:rPr>
          <w:rFonts w:ascii="Trebuchet MS" w:eastAsia="Times New Roman" w:hAnsi="Trebuchet MS" w:cs="Calibri"/>
          <w:b/>
          <w:lang w:eastAsia="x-none"/>
        </w:rPr>
        <w:t>3</w:t>
      </w:r>
      <w:r w:rsidRPr="00504F6B">
        <w:rPr>
          <w:rFonts w:ascii="Trebuchet MS" w:hAnsi="Trebuchet MS"/>
        </w:rPr>
        <w:t xml:space="preserve"> </w:t>
      </w:r>
      <w:r w:rsidRPr="00504F6B">
        <w:rPr>
          <w:rFonts w:ascii="Trebuchet MS" w:hAnsi="Trebuchet MS"/>
          <w:b/>
        </w:rPr>
        <w:t xml:space="preserve">Solicitantul nu este înregistrat în Registrul debitorilor AFIR atât pentru Programul SAPARD, cât și pentru FEADR? </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 xml:space="preserve">Expertul verifică dacă solicitantul este înscris cu debiteîn Registrul debitorilor pentru SAPARD şi FEADR, aflat pe link-ul </w:t>
      </w:r>
      <w:r w:rsidRPr="00504F6B">
        <w:rPr>
          <w:rFonts w:ascii="Trebuchet MS" w:hAnsi="Trebuchet MS"/>
          <w:kern w:val="32"/>
          <w:u w:val="single"/>
        </w:rPr>
        <w:t>\\alpaca\Debite</w:t>
      </w:r>
      <w:r w:rsidRPr="00504F6B">
        <w:rPr>
          <w:rFonts w:ascii="Trebuchet MS" w:hAnsi="Trebuchet MS"/>
          <w:kern w:val="32"/>
        </w:rPr>
        <w:t xml:space="preserve">. Dacă solicitantul este înscris în Registrul debitorilor, expertul va </w:t>
      </w:r>
      <w:r w:rsidRPr="00504F6B">
        <w:rPr>
          <w:rFonts w:ascii="Trebuchet MS" w:eastAsia="Times New Roman" w:hAnsi="Trebuchet MS"/>
          <w:bCs/>
          <w:kern w:val="32"/>
        </w:rPr>
        <w:t>tipări</w:t>
      </w:r>
      <w:r w:rsidRPr="00504F6B">
        <w:rPr>
          <w:rFonts w:ascii="Trebuchet MS" w:hAnsi="Trebuchet MS"/>
          <w:kern w:val="32"/>
        </w:rPr>
        <w:t xml:space="preserve"> şi anexa pagina privind debitul, inclusiv a dobânzilor şi a majorărilor de întarziere ale solicitantului, va bifa caseta “</w:t>
      </w:r>
      <w:r w:rsidRPr="00504F6B">
        <w:rPr>
          <w:rFonts w:ascii="Trebuchet MS" w:eastAsia="Times New Roman" w:hAnsi="Trebuchet MS"/>
          <w:bCs/>
          <w:kern w:val="32"/>
        </w:rPr>
        <w:t>NU</w:t>
      </w:r>
      <w:r w:rsidRPr="00504F6B">
        <w:rPr>
          <w:rFonts w:ascii="Trebuchet MS" w:hAnsi="Trebuchet MS"/>
          <w:kern w:val="32"/>
        </w:rPr>
        <w:t xml:space="preserve">”, va menționa în caseta de </w:t>
      </w:r>
      <w:r w:rsidRPr="00504F6B">
        <w:rPr>
          <w:rFonts w:ascii="Trebuchet MS" w:hAnsi="Trebuchet MS"/>
          <w:kern w:val="32"/>
        </w:rPr>
        <w:lastRenderedPageBreak/>
        <w:t>observații, și, dacă este cazul selectării pentru finanțare a proiectului, va relua această verificare în etapa de evaluare a documentelor în vederea semnării contractului. În caz contrar se va bifa “</w:t>
      </w:r>
      <w:r w:rsidRPr="00504F6B">
        <w:rPr>
          <w:rFonts w:ascii="Trebuchet MS" w:eastAsia="Times New Roman" w:hAnsi="Trebuchet MS"/>
          <w:bCs/>
          <w:kern w:val="32"/>
        </w:rPr>
        <w:t>DA</w:t>
      </w:r>
      <w:r w:rsidRPr="00504F6B">
        <w:rPr>
          <w:rFonts w:ascii="Trebuchet MS" w:hAnsi="Trebuchet MS"/>
          <w:kern w:val="32"/>
        </w:rPr>
        <w:t>”, iar această condiţie de eligibilitate este îndeplinită.</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kern w:val="32"/>
        </w:rPr>
        <w:t>1.</w:t>
      </w:r>
      <w:r w:rsidRPr="00504F6B">
        <w:rPr>
          <w:rFonts w:ascii="Trebuchet MS" w:eastAsia="Times New Roman" w:hAnsi="Trebuchet MS"/>
          <w:b/>
          <w:bCs/>
          <w:kern w:val="32"/>
        </w:rPr>
        <w:t>4</w:t>
      </w:r>
      <w:r w:rsidRPr="00504F6B">
        <w:rPr>
          <w:rFonts w:ascii="Trebuchet MS" w:hAnsi="Trebuchet MS"/>
          <w:kern w:val="32"/>
        </w:rPr>
        <w:t xml:space="preserve"> </w:t>
      </w:r>
      <w:r w:rsidRPr="00504F6B">
        <w:rPr>
          <w:rFonts w:ascii="Trebuchet MS" w:hAnsi="Trebuchet MS"/>
          <w:b/>
          <w:kern w:val="32"/>
        </w:rPr>
        <w:t>Solicitantul și-a însușit în totalitate angajamentele luate în Declarația pe proprie răspundere, anexă la Cererea de finanțare?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1.5 Solicitantul nu este în stare de faliment sau lichidare?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Nu se verifică în cazul solicitanților înființați în baza OG nr. 26/2000 și al entităților publice.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1.6 Solicitantul se angajează că asigură cofinanțarea serviciului (doar în cazul proiectelor pentru care este prevăzut în Fișa tehnică a măsurii din SDL cofinanțare privată)?</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870531" w:rsidRPr="00504F6B" w:rsidRDefault="00870531" w:rsidP="00870531">
      <w:pPr>
        <w:tabs>
          <w:tab w:val="left" w:pos="720"/>
          <w:tab w:val="left" w:pos="1976"/>
        </w:tabs>
        <w:spacing w:before="120" w:after="120" w:line="240" w:lineRule="auto"/>
        <w:jc w:val="both"/>
        <w:rPr>
          <w:rFonts w:ascii="Trebuchet MS" w:hAnsi="Trebuchet MS"/>
        </w:rPr>
      </w:pP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2. i) VERIFICAREA CRITERIILOR GENERALE DE ELIGIBILITATE</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2.1 Solicitantul are prevăzut în obiectul de activitate activități specifice domeniului?</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2.2 Solicitantul dispune de capacitate tehnică și financiară necesare derulării activităților specifice?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dacă din Declarația pe propria răspundere reiese că solicitantul se angajează să asigure capacitatea tehnică și financiară. </w:t>
      </w:r>
    </w:p>
    <w:p w:rsidR="00870531" w:rsidRPr="00504F6B" w:rsidRDefault="00870531" w:rsidP="00870531">
      <w:pPr>
        <w:tabs>
          <w:tab w:val="left" w:pos="720"/>
          <w:tab w:val="left" w:pos="1976"/>
        </w:tabs>
        <w:spacing w:before="120" w:after="120" w:line="240" w:lineRule="auto"/>
        <w:jc w:val="both"/>
        <w:rPr>
          <w:rFonts w:ascii="Trebuchet MS" w:hAnsi="Trebuchet MS"/>
        </w:rPr>
      </w:pP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8"/>
        <w:gridCol w:w="6811"/>
        <w:gridCol w:w="20"/>
      </w:tblGrid>
      <w:tr w:rsidR="00870531" w:rsidRPr="00504F6B" w:rsidTr="00FF085C">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PUNCTE DE VERIFICAT ÎN CADRUL DOCUMENTELOR PREZENTATE</w:t>
            </w:r>
          </w:p>
        </w:tc>
      </w:tr>
      <w:tr w:rsidR="00870531" w:rsidRPr="00504F6B" w:rsidTr="00FF085C">
        <w:tc>
          <w:tcPr>
            <w:tcW w:w="1213" w:type="pct"/>
            <w:tcBorders>
              <w:top w:val="single" w:sz="4" w:space="0" w:color="auto"/>
              <w:left w:val="single" w:sz="4" w:space="0" w:color="auto"/>
              <w:bottom w:val="single" w:sz="4" w:space="0" w:color="auto"/>
              <w:right w:val="single" w:sz="4" w:space="0" w:color="auto"/>
            </w:tcBorders>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14 din R.1305/2013</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Cererea de finanțare, punctul A4 Prezentarea proiectului</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15 din R.1305/2013</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20, alin. (1), lit. a și f din R.1305/2013</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prin care se finanțează planuri de dezvoltare/ studii/ monografii, punctul A4 Prezentarea proiectului și</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 xml:space="preserve">Contract/ angajament cu primăria, şcoala, căminul cultural, muzeul/muzeele din localitatea respectivă. </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16</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Se verifică dacă serviciul propus este în concordanță cu obiectivele măsurii din SDL, cu cerințele din Ghidul solicitantului elaborat pentru măsura respectivă și apelul de selecție publicate de GAL.</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 xml:space="preserve">Se verifică dacă beneficiarul a indicat tipul de servicii/ acţiuni sprijinite prin proiect, a definit obiectivele și a specificat perioada de referință. </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Se verifică alocarea de resurse umane în baza prevederilor Ghidului solicitantului elaborat de GAL și apelului de selecție, corelat cu activitățile propuse prin proiect.</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Se verifică dacă din descrierea din Secțiunea A4 din Cererea de finanțare reiese oportunitatea și necesitatea proiectului, astfel:</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Pentru activitățile propuse prin proiect este justificată necesitatea și eficiența lor legate de realizarea obiectivelor  proiectului;</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nr. de participanți: minimum 10 persoane, respectiv maximum 28 persoane la activitățile de formare a fost respectat;</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nr. de participanți: minimum 20 persoane la activitățile de informare a fost respectat;</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durata minimă a activităților de formare/ informare a fost respectată (5 zile, respectiv 2 zile);</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tematica propusă este în acord cu nevoile de formare profesională, informare sau activități demonstrative identificate în teritoriul GAL;</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 xml:space="preserve">calificarea profesională a experților din proiect, în baza descrierii de la punctul 4.5, corespunde tipului de activități propuse; </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numărul de experți prevăzuți în proiect este corelat cu gradul de complexitate al activităților;</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și cu alocarea de resurse umane;</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a se obține. </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prin care se finanțează dezvoltarea formelor asociative,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și cu alocarea de resurse umane.</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de servicii prin care se finanțează planuri de dezvoltare/ studii/ monografii,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lastRenderedPageBreak/>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al activităților și cu alocarea de resurse umane;</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de servicii care vizează schemele de calitate,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al activităților și cu alocarea de resurse umane;</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proiectului sunt corelate cu rezultatele preconizate.</w:t>
            </w:r>
          </w:p>
        </w:tc>
      </w:tr>
    </w:tbl>
    <w:p w:rsidR="00870531" w:rsidRPr="00504F6B" w:rsidRDefault="00870531" w:rsidP="00870531">
      <w:pPr>
        <w:spacing w:before="120" w:after="120" w:line="240" w:lineRule="auto"/>
        <w:contextualSpacing/>
        <w:jc w:val="both"/>
        <w:rPr>
          <w:rFonts w:ascii="Trebuchet MS" w:hAnsi="Trebuchet MS"/>
        </w:rPr>
      </w:pPr>
      <w:r w:rsidRPr="00504F6B">
        <w:rPr>
          <w:rFonts w:ascii="Trebuchet MS" w:hAnsi="Trebuchet MS"/>
        </w:rPr>
        <w:lastRenderedPageBreak/>
        <w:t>Dacă verificarea confirmă oportunitatea și necesitatea proiectului, expertul bifează pătratul cu ,,</w:t>
      </w:r>
      <w:r w:rsidRPr="00504F6B">
        <w:rPr>
          <w:rFonts w:ascii="Trebuchet MS" w:eastAsia="Times New Roman" w:hAnsi="Trebuchet MS"/>
        </w:rPr>
        <w:t>DA</w:t>
      </w:r>
      <w:r w:rsidRPr="00504F6B">
        <w:rPr>
          <w:rFonts w:ascii="Trebuchet MS" w:hAnsi="Trebuchet MS"/>
        </w:rPr>
        <w:t>” din fişa de verificare. În caz contrar, expertul bifează „</w:t>
      </w:r>
      <w:r w:rsidRPr="00504F6B">
        <w:rPr>
          <w:rFonts w:ascii="Trebuchet MS" w:eastAsia="Times New Roman" w:hAnsi="Trebuchet MS"/>
        </w:rPr>
        <w:t>NU</w:t>
      </w:r>
      <w:r w:rsidRPr="00504F6B">
        <w:rPr>
          <w:rFonts w:ascii="Trebuchet MS" w:hAnsi="Trebuchet MS"/>
        </w:rPr>
        <w:t xml:space="preserve">” și motivează poziția lui în rubrica Observații din fișa de verificare a criteriilor de eligibilitate, iar proiectul va fi declarat neeligibil. </w:t>
      </w:r>
    </w:p>
    <w:p w:rsidR="00870531" w:rsidRPr="00504F6B" w:rsidRDefault="00870531" w:rsidP="00870531">
      <w:pPr>
        <w:spacing w:before="120" w:after="120" w:line="240" w:lineRule="auto"/>
        <w:contextualSpacing/>
        <w:jc w:val="both"/>
        <w:rPr>
          <w:rFonts w:ascii="Trebuchet MS" w:hAnsi="Trebuchet MS"/>
        </w:rPr>
      </w:pP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2.4 Solicitantul dispune de personal calificat, propriu sau cooptat în domeniu?</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2.5 a) Grupul țintă (dacă este cazul) este format din persoane care își desfășoară activitatea sau au domiciliul pe teritoriul GAL?</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 Se verifică dacă localitățile din care vor fi selectați participanții care vor beneficia de serviciile menționate în proiect fac parte din teritoriul GAL.</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rPr>
        <w:t xml:space="preserve">        b) </w:t>
      </w:r>
      <w:r w:rsidRPr="00504F6B">
        <w:rPr>
          <w:rFonts w:ascii="Trebuchet MS" w:hAnsi="Trebuchet MS"/>
          <w:b/>
        </w:rPr>
        <w:t>Pentru proiectele ale căror obiective vizează planuri de dezvoltare/ studii/ monografii, localitățile care vor face obiectul studiului propus prin proiect fac parte din teritoriul GAL?</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Se verifică dacă localitățile care vor face obiectul studiului propus prin proiect fac parte din teritoriul GAL.</w:t>
      </w:r>
    </w:p>
    <w:p w:rsidR="00CC48A3" w:rsidRPr="00504F6B" w:rsidRDefault="00CC48A3" w:rsidP="00CC48A3">
      <w:pPr>
        <w:spacing w:after="0" w:line="240" w:lineRule="auto"/>
        <w:ind w:left="450" w:hanging="450"/>
        <w:contextualSpacing/>
        <w:jc w:val="both"/>
        <w:rPr>
          <w:rFonts w:ascii="Trebuchet MS" w:hAnsi="Trebuchet MS"/>
          <w:b/>
          <w:i/>
        </w:rPr>
      </w:pPr>
    </w:p>
    <w:p w:rsidR="00504F6B" w:rsidRPr="00504F6B" w:rsidRDefault="00504F6B" w:rsidP="00504F6B">
      <w:pPr>
        <w:spacing w:before="120" w:after="120" w:line="240" w:lineRule="auto"/>
        <w:jc w:val="both"/>
        <w:rPr>
          <w:rFonts w:ascii="Trebuchet MS" w:hAnsi="Trebuchet MS"/>
          <w:b/>
        </w:rPr>
      </w:pPr>
      <w:r w:rsidRPr="00504F6B">
        <w:rPr>
          <w:rFonts w:ascii="Trebuchet MS" w:hAnsi="Trebuchet MS"/>
          <w:b/>
        </w:rPr>
        <w:t>3. VERIFICAREA BUGETULUI INDICATIV</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Verificarea constă în:</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3.1 Informaţiile furnizate în cadrul bugetului indicativ din Cererea de finanțare sunt corecte şi</w:t>
      </w:r>
      <w:r w:rsidRPr="00504F6B">
        <w:rPr>
          <w:rFonts w:ascii="Trebuchet MS" w:eastAsia="Times New Roman" w:hAnsi="Trebuchet MS"/>
          <w:b/>
          <w:bCs/>
          <w:kern w:val="32"/>
        </w:rPr>
        <w:t>/</w:t>
      </w:r>
      <w:r w:rsidRPr="00504F6B">
        <w:rPr>
          <w:rFonts w:ascii="Trebuchet MS" w:hAnsi="Trebuchet MS"/>
          <w:b/>
          <w:kern w:val="32"/>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5548"/>
      </w:tblGrid>
      <w:tr w:rsidR="00504F6B" w:rsidRPr="00504F6B" w:rsidTr="00FF085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504F6B" w:rsidRPr="00504F6B" w:rsidRDefault="00504F6B" w:rsidP="00FF085C">
            <w:pPr>
              <w:spacing w:before="120" w:after="120" w:line="240" w:lineRule="auto"/>
              <w:contextualSpacing/>
              <w:jc w:val="both"/>
              <w:rPr>
                <w:rFonts w:ascii="Trebuchet MS" w:hAnsi="Trebuchet MS"/>
                <w:kern w:val="32"/>
              </w:rPr>
            </w:pPr>
            <w:r w:rsidRPr="00504F6B">
              <w:rPr>
                <w:rFonts w:ascii="Trebuchet MS" w:hAnsi="Trebuchet MS"/>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504F6B" w:rsidRPr="00504F6B" w:rsidRDefault="00504F6B" w:rsidP="00FF085C">
            <w:pPr>
              <w:spacing w:before="120" w:after="120" w:line="240" w:lineRule="auto"/>
              <w:contextualSpacing/>
              <w:jc w:val="both"/>
              <w:rPr>
                <w:rFonts w:ascii="Trebuchet MS" w:hAnsi="Trebuchet MS"/>
              </w:rPr>
            </w:pPr>
            <w:r w:rsidRPr="00504F6B">
              <w:rPr>
                <w:rFonts w:ascii="Trebuchet MS" w:hAnsi="Trebuchet MS"/>
              </w:rPr>
              <w:t>PUNCTE DE VERIFICAT ÎN CADRUL DOCUMENTELOR PREZENTATE</w:t>
            </w:r>
          </w:p>
        </w:tc>
      </w:tr>
      <w:tr w:rsidR="00504F6B" w:rsidRPr="00504F6B" w:rsidTr="00FF085C">
        <w:tc>
          <w:tcPr>
            <w:tcW w:w="1924" w:type="pct"/>
            <w:tcBorders>
              <w:top w:val="single" w:sz="4" w:space="0" w:color="auto"/>
              <w:left w:val="single" w:sz="4" w:space="0" w:color="auto"/>
              <w:bottom w:val="single" w:sz="4" w:space="0" w:color="auto"/>
              <w:right w:val="single" w:sz="4" w:space="0" w:color="auto"/>
            </w:tcBorders>
            <w:hideMark/>
          </w:tcPr>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Cererea de finanțare</w:t>
            </w:r>
          </w:p>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Bugetul indicativ</w:t>
            </w:r>
          </w:p>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în Cererea de finanțare activitățile propuse prin proiect și resursele alocate acestora.</w:t>
            </w:r>
          </w:p>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bugetul indicativ privind corectitudinea informațiilor furnizate, corelat cu fundamentarea bugetului față de activitățile și resursele alocate acestora prin proiect.</w:t>
            </w:r>
          </w:p>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încadrarea categoriilor de cheltuieli eligibile pe cele două capitole bugetare; suma cheltuielilor aferente fiecărui capitol din fundamentare trebuie să fie egală cu suma prevazută pentru fiecare capitol bugetar.</w:t>
            </w:r>
          </w:p>
        </w:tc>
      </w:tr>
    </w:tbl>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a) Dacă există diferențe de încadrare, în sensul că unele cheltuieli neeligibile sunt trecute în categoria cheltuielilor eligibile, expertul bifează căsuța corespunzătoare NU şi îşi motivează poziţia în linia prevăzută în acest scop.</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Și în acest caz bugetul modificat de expert este retransmis solicitantului pentru luare la cunoștință de modificările efectuate, prin Fișa de solicitare a informațiilor suplimentare E3.4L. </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Cererea de finanţare este declarată eligibilă prin bifarea căsuței corespunzătoare DA cu diferențe.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lastRenderedPageBreak/>
        <w:t>Pentru punctele a și b, în cazul în care solicitantul nu este de acord cu corecțiile efectuate și aduse la cunoștință prin Fișa de solicitare a informațiilor suplimentare E3.4L, expertul va bifa NU și va oferi explicații în rubrica Observații.</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504F6B" w:rsidRPr="00504F6B" w:rsidRDefault="00504F6B" w:rsidP="00504F6B">
      <w:pPr>
        <w:spacing w:before="120" w:after="120" w:line="240" w:lineRule="auto"/>
        <w:contextualSpacing/>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 xml:space="preserve">3.2 Sunt eligibile </w:t>
      </w:r>
      <w:r w:rsidRPr="00504F6B">
        <w:rPr>
          <w:rFonts w:ascii="Trebuchet MS" w:eastAsia="Times New Roman" w:hAnsi="Trebuchet MS"/>
          <w:b/>
          <w:bCs/>
          <w:kern w:val="32"/>
        </w:rPr>
        <w:t>cheltuielile</w:t>
      </w:r>
      <w:r w:rsidRPr="00504F6B">
        <w:rPr>
          <w:rFonts w:ascii="Trebuchet MS" w:hAnsi="Trebuchet MS"/>
          <w:b/>
          <w:kern w:val="32"/>
        </w:rPr>
        <w:t xml:space="preserve"> aferente activităților eligibile din proiect, în conformitate cu cele specificate în cadrul Fișei măsurii din SDL</w:t>
      </w:r>
      <w:r w:rsidRPr="00504F6B">
        <w:rPr>
          <w:rFonts w:ascii="Trebuchet MS" w:hAnsi="Trebuchet MS"/>
          <w:b/>
        </w:rPr>
        <w:t xml:space="preserve"> </w:t>
      </w:r>
      <w:r w:rsidRPr="00504F6B">
        <w:rPr>
          <w:rFonts w:ascii="Trebuchet MS" w:hAnsi="Trebuchet MS"/>
          <w:b/>
          <w:kern w:val="32"/>
        </w:rPr>
        <w:t>în care se încadrează proiectul?</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Se verifică dacă cheltuielile eligibile propuse sunt cheltuieli aferente acțiunilor eligibile prevăzute în Fișa măsurii de servicii din SDL și preluate în Ghidul solicitantului elaborat de GAL.</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504F6B">
        <w:rPr>
          <w:rFonts w:ascii="Trebuchet MS" w:eastAsia="Times New Roman" w:hAnsi="Trebuchet MS"/>
        </w:rPr>
        <w:t>devenind</w:t>
      </w:r>
      <w:r w:rsidRPr="00504F6B">
        <w:rPr>
          <w:rFonts w:ascii="Trebuchet MS" w:hAnsi="Trebuchet MS"/>
        </w:rPr>
        <w:t xml:space="preserve"> neeligibile.</w:t>
      </w:r>
    </w:p>
    <w:p w:rsidR="00504F6B" w:rsidRPr="00504F6B" w:rsidRDefault="00504F6B" w:rsidP="00504F6B">
      <w:pPr>
        <w:spacing w:before="120" w:after="120" w:line="240" w:lineRule="auto"/>
        <w:contextualSpacing/>
        <w:jc w:val="both"/>
        <w:rPr>
          <w:rFonts w:ascii="Trebuchet MS" w:hAnsi="Trebuchet MS"/>
          <w:b/>
          <w:kern w:val="32"/>
        </w:rPr>
      </w:pP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b/>
          <w:kern w:val="32"/>
        </w:rPr>
        <w:t>3.3 TVA-ul aferent cheltuielilor eligibile este corect încadrat în coloana cheltuielilor neeligibile/ eligibile?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Solicitantul poate încadra valoarea TVA pe coloana cheltuielilor eligibile dacă acesta nu poate fi recuperat de la bugetul de stat conform legislației în vigoare sau dacă nu este plătitor de TVA (se va verifica bifa din cererea de finanțare).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Dacă solicitantul este plătitor de TVA (se va verifica bifa din cererea de finanțare), contravaloarea TVA trebuie încadrată pe coloana cheltuielilor neeligibile.</w:t>
      </w:r>
    </w:p>
    <w:p w:rsidR="00504F6B" w:rsidRPr="00504F6B" w:rsidRDefault="00504F6B" w:rsidP="00504F6B">
      <w:pPr>
        <w:spacing w:before="120" w:after="120" w:line="240" w:lineRule="auto"/>
        <w:contextualSpacing/>
        <w:jc w:val="both"/>
        <w:rPr>
          <w:rFonts w:ascii="Trebuchet MS" w:hAnsi="Trebuchet MS"/>
          <w:color w:val="000000"/>
        </w:rPr>
      </w:pPr>
      <w:r w:rsidRPr="00504F6B">
        <w:rPr>
          <w:rFonts w:ascii="Trebuchet MS" w:hAnsi="Trebuchet MS"/>
        </w:rPr>
        <w:t xml:space="preserve">Expertul </w:t>
      </w:r>
      <w:r w:rsidRPr="00504F6B">
        <w:rPr>
          <w:rFonts w:ascii="Trebuchet MS" w:hAnsi="Trebuchet MS"/>
          <w:color w:val="000000"/>
        </w:rPr>
        <w:t xml:space="preserve">bifează ”DA” în cazul în care TVA a fost încadrat corect, conform precizărilor de mai sus. În caz contrar, se bifează ”NU” și se modifică bugetul, trecând valoarea TVA pe coloana cheltuielilor neeligibile. </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504F6B" w:rsidRPr="00504F6B" w:rsidRDefault="00504F6B" w:rsidP="00504F6B">
      <w:pPr>
        <w:spacing w:before="120" w:after="120" w:line="240" w:lineRule="auto"/>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 VERIFICAREA REZONABILITĂŢII PREŢURILOR</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4.1. Categoria de servicii/bunuri se regasește în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Expertul verifică dacă categoria de servicii/ bunuri din fundamentarea bugetară se regăsește în Baza de date cu prețuri </w:t>
      </w:r>
      <w:r w:rsidRPr="00504F6B">
        <w:rPr>
          <w:rFonts w:ascii="Trebuchet MS" w:eastAsia="Times New Roman" w:hAnsi="Trebuchet MS"/>
          <w:bCs/>
          <w:kern w:val="32"/>
        </w:rPr>
        <w:t>de</w:t>
      </w:r>
      <w:r w:rsidRPr="00504F6B">
        <w:rPr>
          <w:rFonts w:ascii="Trebuchet MS" w:hAnsi="Trebuchet MS"/>
          <w:kern w:val="32"/>
        </w:rPr>
        <w:t xml:space="preserve"> referință pentru proiecte de servicii LEADER, de pe site-ul AFIR. Dacă se regăsește, expertul bifează în căsuța corespunzătoare DA, şi ataşează un extras din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categoria de servicii nu se regăsește în Baza de date cu prețuri </w:t>
      </w:r>
      <w:r w:rsidRPr="00504F6B">
        <w:rPr>
          <w:rFonts w:ascii="Trebuchet MS" w:eastAsia="Times New Roman" w:hAnsi="Trebuchet MS"/>
          <w:bCs/>
          <w:kern w:val="32"/>
        </w:rPr>
        <w:t>de</w:t>
      </w:r>
      <w:r w:rsidRPr="00504F6B">
        <w:rPr>
          <w:rFonts w:ascii="Trebuchet MS" w:hAnsi="Trebuchet MS"/>
          <w:kern w:val="32"/>
        </w:rPr>
        <w:t xml:space="preserve"> referință pentru </w:t>
      </w:r>
      <w:r w:rsidRPr="00504F6B">
        <w:rPr>
          <w:rFonts w:ascii="Trebuchet MS" w:eastAsia="Times New Roman" w:hAnsi="Trebuchet MS"/>
          <w:bCs/>
          <w:kern w:val="32"/>
        </w:rPr>
        <w:t>proiecte</w:t>
      </w:r>
      <w:r w:rsidRPr="00504F6B">
        <w:rPr>
          <w:rFonts w:ascii="Trebuchet MS" w:hAnsi="Trebuchet MS"/>
          <w:kern w:val="32"/>
        </w:rPr>
        <w:t xml:space="preserve"> de servicii LEADER, expertul bifează în căsuța corespunzătoare NU.</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4.2. Dacă la pct. 4.1. răspunsul este DA, preţurile utilizate sunt în limitele prevăzute în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lastRenderedPageBreak/>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504F6B">
        <w:rPr>
          <w:rFonts w:ascii="Trebuchet MS" w:hAnsi="Trebuchet MS"/>
          <w:kern w:val="32"/>
          <w:u w:val="single"/>
        </w:rPr>
        <w:t>www.afir.info</w:t>
      </w:r>
      <w:r w:rsidRPr="00504F6B">
        <w:rPr>
          <w:rFonts w:ascii="Trebuchet MS" w:hAnsi="Trebuchet MS"/>
          <w:kern w:val="32"/>
        </w:rPr>
        <w:t xml:space="preserve">. În cadrul acestei liste se regăsesc limitele de preț până la care se acceptă alocarea financiară pentru diferite categorii de servicii. </w:t>
      </w:r>
    </w:p>
    <w:p w:rsidR="00FF085C" w:rsidRPr="00504F6B" w:rsidRDefault="00FF085C"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Expertul verifică dacă solicitantul a prezentat  câte două oferte conforme pentru servicii/bunuri a căror valoare este mai mare de 15.000 euro și o ofertă conformă pentru servicii/bunuri care nu depășesc această valoare.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Pentru categoriile de bunuri/servicii care se regăsesc în baza de date și a căror valori se încadrează în limitele prevăzute, expertul bifează căsuța ,,NU ESTE CAZUL”.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Ofertele conforme sunt documente obligatorii care trebuie avute în vedere la stabilirea rezonabilității prețurilor și trebuie să aibă cel puțin următoarele caracteristici:</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fie datate, personalizate și semnate;</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conțină detalierea unor cerinte minimale;</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conţină preţul de achiziţie, defalcat pe categorii de bunuri/servicii.</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4.4. Prețurile prevăzute în ofertele anexate sunt rezonabile?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i/>
          <w:kern w:val="32"/>
        </w:rPr>
      </w:pPr>
      <w:r w:rsidRPr="00504F6B">
        <w:rPr>
          <w:rFonts w:ascii="Trebuchet MS" w:hAnsi="Trebuchet MS"/>
          <w:b/>
          <w:i/>
          <w:kern w:val="32"/>
        </w:rPr>
        <w:t>Atenție! Expertul evaluator este responsabil pentru decizia luată asupra rezonabilității prețurilor indiferent de metodele folosite pentru verificare.</w:t>
      </w:r>
    </w:p>
    <w:p w:rsidR="00504F6B" w:rsidRPr="00504F6B" w:rsidRDefault="00504F6B" w:rsidP="00504F6B">
      <w:pPr>
        <w:spacing w:before="120" w:after="120" w:line="240" w:lineRule="auto"/>
        <w:contextualSpacing/>
        <w:jc w:val="both"/>
        <w:rPr>
          <w:rFonts w:ascii="Trebuchet MS" w:hAnsi="Trebuchet MS"/>
          <w:b/>
          <w:kern w:val="32"/>
        </w:rPr>
      </w:pP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b/>
          <w:kern w:val="32"/>
        </w:rPr>
        <w:t>5. VERIFICAREA PLANULUI FINANCIAR</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5.1 Planul financiar este corect completat şi respectă gradul de intervenţie publică așa cum este prevăzut în Fișa măsurii</w:t>
      </w:r>
      <w:r w:rsidRPr="00504F6B">
        <w:rPr>
          <w:rFonts w:ascii="Trebuchet MS" w:hAnsi="Trebuchet MS"/>
          <w:kern w:val="32"/>
        </w:rPr>
        <w:t xml:space="preserve"> </w:t>
      </w:r>
      <w:r w:rsidRPr="00504F6B">
        <w:rPr>
          <w:rFonts w:ascii="Trebuchet MS" w:hAnsi="Trebuchet MS"/>
          <w:b/>
          <w:kern w:val="32"/>
        </w:rPr>
        <w:t>din Strategia de Dezvoltare Locală?</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Se va verifica respectarea intensității sprijinului și a valorii maxime nerambursabile a proiectului, conform prevederilor fișei tehnice a măsurii din SDL.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proiectelor care vizează scheme de calitate pentru produse agricole și alimentare (art. 16 din Reg. (UE) nr. 1305/2013), valoarea sprijinului nerambursabil este de maxim </w:t>
      </w:r>
      <w:r w:rsidRPr="00504F6B">
        <w:rPr>
          <w:rFonts w:ascii="Trebuchet MS" w:hAnsi="Trebuchet MS"/>
          <w:kern w:val="32"/>
        </w:rPr>
        <w:lastRenderedPageBreak/>
        <w:t>3.000 euro/exploatație/an. Intensitatea sprijinului pentru activitățile de informare și promovare este de maximum 70% din totalul costurilor eligibile.</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a) Dacă Planul Financiar este corect completat, expertul bifează căsuța DA.</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504F6B" w:rsidRPr="00504F6B" w:rsidRDefault="00504F6B" w:rsidP="00504F6B">
      <w:pPr>
        <w:spacing w:before="120" w:after="120" w:line="240" w:lineRule="auto"/>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6. VERIFICAREA CONDIȚIILOR ARTIFICIALE</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6.1 Solicitantul a creat condiţii artificiale necesare pentru a beneficia de plăţi (sprijin) şi a obţine astfel un avantaj care contravine obiectivelor măsurii?</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Expertul verifică în cadrul proiectului dacă solicitantul a încercat crearea unor condiții artificiale necesare pentru a beneficia de plăți și a obține astfel un avantaj care contravine obiectivelor măsurii.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din verificarea proiectului rezultă acest lucru pe baza unor aspecte justificate, atunci expertul bifează în căsuța corespunzătoare DA, iar proiectul va fi declarat neeligibil.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nu există suspiciuni privind crearea unor condiții artificiale pentru obținerea de plăți și avantaje care să contravină obiectivelor măsurii, atunci expertul bifează în căsuța corespunzatoare NU. </w:t>
      </w:r>
    </w:p>
    <w:p w:rsidR="00504F6B" w:rsidRPr="00504F6B" w:rsidRDefault="00504F6B" w:rsidP="00504F6B">
      <w:pPr>
        <w:spacing w:before="120" w:after="120" w:line="240" w:lineRule="auto"/>
        <w:contextualSpacing/>
        <w:jc w:val="both"/>
        <w:rPr>
          <w:rFonts w:ascii="Trebuchet MS" w:hAnsi="Trebuchet MS"/>
          <w:kern w:val="32"/>
        </w:rPr>
        <w:sectPr w:rsidR="00504F6B" w:rsidRPr="00504F6B" w:rsidSect="00504F6B">
          <w:pgSz w:w="11909" w:h="16834" w:code="9"/>
          <w:pgMar w:top="1440" w:right="1440" w:bottom="1440" w:left="1440" w:header="720" w:footer="720" w:gutter="0"/>
          <w:cols w:space="720"/>
          <w:docGrid w:linePitch="360"/>
        </w:sectPr>
      </w:pP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kern w:val="32"/>
        </w:rPr>
        <w:sectPr w:rsidR="00504F6B" w:rsidRPr="00504F6B" w:rsidSect="00504F6B">
          <w:type w:val="continuous"/>
          <w:pgSz w:w="11909" w:h="16834" w:code="9"/>
          <w:pgMar w:top="1440" w:right="1440" w:bottom="1440" w:left="1440" w:header="720" w:footer="720" w:gutter="0"/>
          <w:cols w:space="720"/>
          <w:docGrid w:linePitch="360"/>
        </w:sectPr>
      </w:pPr>
    </w:p>
    <w:p w:rsidR="00807CD1" w:rsidRPr="00504F6B" w:rsidRDefault="00807CD1" w:rsidP="00E031B5">
      <w:pPr>
        <w:spacing w:before="120" w:after="120" w:line="240" w:lineRule="auto"/>
        <w:rPr>
          <w:rFonts w:ascii="Trebuchet MS" w:hAnsi="Trebuchet MS"/>
          <w:sz w:val="24"/>
        </w:rPr>
      </w:pPr>
    </w:p>
    <w:p w:rsidR="00870531" w:rsidRPr="00504F6B" w:rsidRDefault="00870531" w:rsidP="00E031B5">
      <w:pPr>
        <w:spacing w:before="120" w:after="120" w:line="240" w:lineRule="auto"/>
        <w:rPr>
          <w:rFonts w:ascii="Trebuchet MS" w:hAnsi="Trebuchet MS"/>
          <w:sz w:val="24"/>
        </w:rPr>
      </w:pPr>
    </w:p>
    <w:p w:rsidR="00870531" w:rsidRPr="00504F6B" w:rsidRDefault="00870531" w:rsidP="00E031B5">
      <w:pPr>
        <w:spacing w:before="120" w:after="120" w:line="240" w:lineRule="auto"/>
        <w:rPr>
          <w:rFonts w:ascii="Trebuchet MS" w:hAnsi="Trebuchet MS"/>
          <w:sz w:val="24"/>
        </w:rPr>
      </w:pPr>
    </w:p>
    <w:p w:rsidR="00870531" w:rsidRPr="00504F6B" w:rsidRDefault="00870531" w:rsidP="00870531">
      <w:pPr>
        <w:spacing w:after="0" w:line="240" w:lineRule="auto"/>
        <w:ind w:left="450" w:hanging="450"/>
        <w:contextualSpacing/>
        <w:jc w:val="both"/>
        <w:rPr>
          <w:rFonts w:ascii="Trebuchet MS" w:hAnsi="Trebuchet MS"/>
          <w:b/>
        </w:rPr>
      </w:pPr>
      <w:r w:rsidRPr="00504F6B">
        <w:rPr>
          <w:rFonts w:ascii="Trebuchet MS" w:hAnsi="Trebuchet MS"/>
          <w:b/>
        </w:rPr>
        <w:t>VERIFICAREA CRITERIILOR DE ELIGIBILITATE SUPLIMENTARE STABILITE DE CĂTRE GAL</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r w:rsidRPr="00E1136E">
        <w:rPr>
          <w:rFonts w:ascii="Trebuchet MS" w:hAnsi="Trebuchet MS"/>
          <w:b/>
        </w:rPr>
        <w:t>EG 7</w:t>
      </w:r>
      <w:r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A22156"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A22156" w:rsidRPr="00220ADE" w:rsidRDefault="00A22156" w:rsidP="002B7460">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A22156" w:rsidRPr="00220ADE" w:rsidRDefault="00A22156" w:rsidP="002B7460">
            <w:pPr>
              <w:spacing w:before="120" w:after="120" w:line="240" w:lineRule="auto"/>
              <w:rPr>
                <w:rFonts w:ascii="Trebuchet MS" w:hAnsi="Trebuchet MS"/>
                <w:b/>
                <w:sz w:val="24"/>
              </w:rPr>
            </w:pPr>
            <w:r w:rsidRPr="00220ADE">
              <w:rPr>
                <w:rFonts w:ascii="Trebuchet MS" w:hAnsi="Trebuchet MS"/>
                <w:b/>
                <w:sz w:val="24"/>
              </w:rPr>
              <w:t>PUNCTE DE VERIFICAT ÎN CADRUL</w:t>
            </w:r>
          </w:p>
          <w:p w:rsidR="00A22156" w:rsidRPr="00220ADE" w:rsidRDefault="00A22156" w:rsidP="002B7460">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A22156"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tcPr>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A22156" w:rsidRPr="00220ADE" w:rsidRDefault="00A22156" w:rsidP="002B7460">
            <w:pPr>
              <w:overflowPunct w:val="0"/>
              <w:autoSpaceDE w:val="0"/>
              <w:autoSpaceDN w:val="0"/>
              <w:adjustRightInd w:val="0"/>
              <w:spacing w:before="120" w:after="120" w:line="240" w:lineRule="auto"/>
              <w:jc w:val="both"/>
              <w:textAlignment w:val="baseline"/>
              <w:rPr>
                <w:rFonts w:ascii="Trebuchet MS" w:hAnsi="Trebuchet MS"/>
                <w:b/>
                <w:sz w:val="24"/>
              </w:rPr>
            </w:pPr>
          </w:p>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A22156" w:rsidRDefault="00A22156" w:rsidP="002B7460">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A22156" w:rsidRPr="00AC7D6E" w:rsidRDefault="00A22156" w:rsidP="002B7460">
            <w:pPr>
              <w:spacing w:before="120" w:after="120" w:line="240" w:lineRule="auto"/>
              <w:jc w:val="both"/>
              <w:rPr>
                <w:rFonts w:ascii="Trebuchet MS" w:hAnsi="Trebuchet MS"/>
                <w:sz w:val="24"/>
              </w:rPr>
            </w:pPr>
            <w:r>
              <w:rPr>
                <w:rFonts w:ascii="Trebuchet MS" w:hAnsi="Trebuchet MS"/>
                <w:sz w:val="24"/>
              </w:rPr>
              <w:t xml:space="preserve"> </w:t>
            </w:r>
            <w:r w:rsidRPr="00AC7D6E">
              <w:rPr>
                <w:rFonts w:ascii="Trebuchet MS" w:hAnsi="Trebuchet MS"/>
                <w:sz w:val="24"/>
              </w:rPr>
              <w:t>•</w:t>
            </w:r>
            <w:r w:rsidRPr="00AC7D6E">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A22156" w:rsidRPr="00AC7D6E" w:rsidRDefault="00A22156" w:rsidP="002B7460">
            <w:pPr>
              <w:spacing w:before="120" w:after="120" w:line="240" w:lineRule="auto"/>
              <w:jc w:val="both"/>
              <w:rPr>
                <w:rFonts w:ascii="Trebuchet MS" w:hAnsi="Trebuchet MS"/>
                <w:sz w:val="24"/>
              </w:rPr>
            </w:pPr>
          </w:p>
          <w:p w:rsidR="00A22156" w:rsidRPr="00AC7D6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 xml:space="preserve">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w:t>
            </w:r>
            <w:r w:rsidRPr="00AC7D6E">
              <w:rPr>
                <w:rFonts w:ascii="Trebuchet MS" w:hAnsi="Trebuchet MS"/>
                <w:sz w:val="24"/>
              </w:rPr>
              <w:lastRenderedPageBreak/>
              <w:t>teritorială, identificarea produselor/serviciilor locale, etc.)</w:t>
            </w:r>
          </w:p>
          <w:p w:rsidR="00A22156" w:rsidRPr="00AC7D6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Achiziționarea unor echipamente și obiecte necesare pentru desfășurarea activităților (standuri, scene mobile, stații de sonorizare și amplificare, etc.)</w:t>
            </w:r>
          </w:p>
          <w:p w:rsidR="00A22156" w:rsidRPr="00AC7D6E" w:rsidRDefault="00A22156" w:rsidP="002B7460">
            <w:pPr>
              <w:spacing w:before="120" w:after="120" w:line="240" w:lineRule="auto"/>
              <w:jc w:val="both"/>
              <w:rPr>
                <w:rFonts w:ascii="Trebuchet MS" w:hAnsi="Trebuchet MS"/>
                <w:sz w:val="24"/>
              </w:rPr>
            </w:pPr>
          </w:p>
          <w:p w:rsidR="00A22156" w:rsidRPr="00220AD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studii și investiții asociate cu întreținerea, refacerea și modernizarea patrimoniului cultural și natural al satelor (dotarea și echiparea căminelor culturale/ONG-urilor/ansamblurilor folclorice cu costume populare, instrumente muzicale, ținute, materiale didactice, dotare ateliere de meșteșuguri și de creație, dotare muzee, scoli, gradinite, etc.), al peisajelor rurale și al siturilor de înaltă valoare naturală, inclusiv cu aspectele socioeconomice conexe, precum și acțiuni de sensibilizare ecologică.</w:t>
            </w:r>
          </w:p>
        </w:tc>
      </w:tr>
    </w:tbl>
    <w:p w:rsidR="00A22156" w:rsidRPr="00220ADE" w:rsidRDefault="00A22156" w:rsidP="00A22156">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D362BC" w:rsidRDefault="00D362BC" w:rsidP="00D362BC">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t xml:space="preserve">Sau </w:t>
      </w:r>
    </w:p>
    <w:p w:rsidR="00D362BC" w:rsidRPr="00E1136E" w:rsidRDefault="00D362BC" w:rsidP="00D362BC">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lastRenderedPageBreak/>
        <w:t>Documente doveditoare ale dreptului de folosinta.</w:t>
      </w:r>
    </w:p>
    <w:p w:rsidR="005E1271" w:rsidRPr="00DA3553" w:rsidRDefault="005E1271" w:rsidP="005E1271">
      <w:pPr>
        <w:spacing w:before="120" w:after="120" w:line="240" w:lineRule="auto"/>
        <w:jc w:val="both"/>
        <w:rPr>
          <w:rFonts w:ascii="Trebuchet MS" w:hAnsi="Trebuchet MS"/>
        </w:rPr>
      </w:pPr>
      <w:r w:rsidRPr="00DA3553">
        <w:rPr>
          <w:rFonts w:ascii="Trebuchet MS" w:hAnsi="Trebuchet MS"/>
        </w:rPr>
        <w:t xml:space="preserve">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w:t>
      </w:r>
    </w:p>
    <w:p w:rsidR="005E1271" w:rsidRPr="00DA3553" w:rsidRDefault="005E1271" w:rsidP="005E1271">
      <w:pPr>
        <w:spacing w:before="120" w:after="120" w:line="240" w:lineRule="auto"/>
        <w:jc w:val="both"/>
        <w:rPr>
          <w:rFonts w:ascii="Trebuchet MS" w:hAnsi="Trebuchet MS"/>
        </w:rPr>
      </w:pPr>
      <w:r w:rsidRPr="00DA3553">
        <w:rPr>
          <w:rFonts w:ascii="Trebuchet MS" w:hAnsi="Trebuchet MS"/>
        </w:rPr>
        <w:t xml:space="preserve">Expertul verifică dacă datele privind amplasarea proiectului, din secțiunea A5 - 5.1 din Cererea de finanțare, sunt cuprinse în teritoriul acoperit de GAL. </w:t>
      </w:r>
    </w:p>
    <w:p w:rsidR="005E1271" w:rsidRPr="00DA3553" w:rsidRDefault="005E1271" w:rsidP="005E1271">
      <w:pPr>
        <w:spacing w:before="120" w:after="120" w:line="240" w:lineRule="auto"/>
        <w:jc w:val="both"/>
        <w:rPr>
          <w:rFonts w:ascii="Trebuchet MS" w:hAnsi="Trebuchet MS"/>
        </w:rPr>
      </w:pPr>
      <w:r w:rsidRPr="00DA3553">
        <w:rPr>
          <w:rFonts w:ascii="Trebuchet MS" w:hAnsi="Trebuchet MS"/>
        </w:rPr>
        <w:t>Astfel se verifică:</w:t>
      </w:r>
    </w:p>
    <w:p w:rsidR="005E1271" w:rsidRPr="00DA3553" w:rsidRDefault="005E1271" w:rsidP="005E1271">
      <w:pPr>
        <w:pStyle w:val="ListParagraph"/>
        <w:numPr>
          <w:ilvl w:val="0"/>
          <w:numId w:val="43"/>
        </w:numPr>
        <w:tabs>
          <w:tab w:val="left" w:pos="720"/>
          <w:tab w:val="left" w:pos="1976"/>
        </w:tabs>
        <w:spacing w:before="120" w:after="120" w:line="240" w:lineRule="auto"/>
        <w:jc w:val="both"/>
        <w:rPr>
          <w:rFonts w:ascii="Trebuchet MS" w:hAnsi="Trebuchet MS"/>
        </w:rPr>
      </w:pPr>
      <w:r w:rsidRPr="00DA3553">
        <w:rPr>
          <w:rFonts w:ascii="Trebuchet MS" w:hAnsi="Trebuchet MS"/>
        </w:rPr>
        <w:t>Se verifică dacă localitățile din care vor fi selectați participanții care vor beneficia de serviciile menționate în proiect fac parte din teritoriul GAL.</w:t>
      </w:r>
    </w:p>
    <w:p w:rsidR="005E1271" w:rsidRPr="00E1136E" w:rsidRDefault="005E1271" w:rsidP="005E1271">
      <w:pPr>
        <w:widowControl w:val="0"/>
        <w:tabs>
          <w:tab w:val="left" w:pos="800"/>
        </w:tabs>
        <w:autoSpaceDE w:val="0"/>
        <w:autoSpaceDN w:val="0"/>
        <w:adjustRightInd w:val="0"/>
        <w:spacing w:before="120" w:after="120" w:line="240" w:lineRule="auto"/>
        <w:jc w:val="both"/>
        <w:rPr>
          <w:rFonts w:ascii="Trebuchet MS" w:hAnsi="Trebuchet MS"/>
        </w:rPr>
      </w:pPr>
      <w:r w:rsidRPr="00DA3553">
        <w:rPr>
          <w:rFonts w:ascii="Trebuchet MS" w:hAnsi="Trebuchet MS"/>
        </w:rPr>
        <w:t>Se verifică dacă localitățile care vor face obiectul studiului propus prin proiect fac parte din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Pr>
          <w:rFonts w:ascii="Trebuchet MS" w:hAnsi="Trebuchet MS"/>
          <w:b/>
        </w:rPr>
        <w:t>9</w:t>
      </w:r>
      <w:r w:rsidRPr="00E1136E">
        <w:rPr>
          <w:rFonts w:ascii="Trebuchet MS" w:hAnsi="Trebuchet MS"/>
          <w:b/>
        </w:rPr>
        <w:t xml:space="preserve"> Pentru realizarea activităților propuse, solicitantul va folosi resurse din teritoriu.</w:t>
      </w: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A22156" w:rsidRPr="00E1136E" w:rsidRDefault="00A22156" w:rsidP="00A22156">
      <w:pPr>
        <w:spacing w:before="120" w:after="120" w:line="240" w:lineRule="auto"/>
        <w:jc w:val="both"/>
        <w:rPr>
          <w:rFonts w:ascii="Trebuchet MS" w:hAnsi="Trebuchet MS"/>
        </w:rPr>
      </w:pPr>
      <w:r w:rsidRPr="00E1136E">
        <w:rPr>
          <w:rFonts w:ascii="Trebuchet MS" w:hAnsi="Trebuchet MS"/>
        </w:rPr>
        <w:t>Se verifică Cererea de Finanțare.</w:t>
      </w:r>
    </w:p>
    <w:p w:rsidR="00A22156" w:rsidRPr="00E1136E" w:rsidRDefault="00A22156" w:rsidP="00A22156">
      <w:pPr>
        <w:spacing w:before="120" w:after="120" w:line="240" w:lineRule="auto"/>
        <w:jc w:val="both"/>
        <w:rPr>
          <w:rFonts w:ascii="Trebuchet MS" w:hAnsi="Trebuchet MS"/>
        </w:rPr>
      </w:pPr>
      <w:r w:rsidRPr="00E1136E">
        <w:rPr>
          <w:rFonts w:ascii="Trebuchet MS" w:hAnsi="Trebuchet MS"/>
        </w:rPr>
        <w:t>Proiectul trebuie sa se bazeze pe resursele din teritoriu. Activitatile proiectului trebuie sa vizeze patrimoniul din teritoriu. Astfel obiectul proiectului trebuie sa se regaseasca in comunele din teritoriul GAL.</w:t>
      </w: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A22156" w:rsidRPr="00220AD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220ADE">
        <w:rPr>
          <w:rFonts w:ascii="Trebuchet MS" w:eastAsia="Times New Roman" w:hAnsi="Trebuchet MS" w:cs="Calibri"/>
          <w:bCs/>
          <w:noProof/>
          <w:lang w:eastAsia="fr-FR"/>
        </w:rPr>
        <w:t xml:space="preserve"> </w:t>
      </w:r>
    </w:p>
    <w:p w:rsidR="00870531" w:rsidRPr="00504F6B" w:rsidRDefault="00870531" w:rsidP="00E031B5">
      <w:pPr>
        <w:spacing w:before="120" w:after="120" w:line="240" w:lineRule="auto"/>
        <w:rPr>
          <w:rFonts w:ascii="Trebuchet MS" w:hAnsi="Trebuchet MS"/>
          <w:sz w:val="24"/>
        </w:rPr>
        <w:sectPr w:rsidR="00870531" w:rsidRPr="00504F6B" w:rsidSect="00504F6B">
          <w:pgSz w:w="11909" w:h="16834" w:code="9"/>
          <w:pgMar w:top="1440" w:right="1440" w:bottom="1440" w:left="1440" w:header="720" w:footer="720" w:gutter="0"/>
          <w:cols w:space="720"/>
          <w:docGrid w:linePitch="360"/>
        </w:sectPr>
      </w:pPr>
    </w:p>
    <w:p w:rsidR="00E031B5" w:rsidRPr="00504F6B" w:rsidRDefault="00E031B5" w:rsidP="00E031B5">
      <w:pPr>
        <w:overflowPunct w:val="0"/>
        <w:autoSpaceDE w:val="0"/>
        <w:autoSpaceDN w:val="0"/>
        <w:adjustRightInd w:val="0"/>
        <w:spacing w:before="120" w:after="120" w:line="240" w:lineRule="auto"/>
        <w:textAlignment w:val="baseline"/>
        <w:rPr>
          <w:rFonts w:ascii="Trebuchet MS" w:hAnsi="Trebuchet MS"/>
          <w:b/>
          <w:sz w:val="24"/>
          <w:u w:val="single"/>
        </w:rPr>
      </w:pPr>
      <w:r w:rsidRPr="00504F6B">
        <w:rPr>
          <w:rFonts w:ascii="Trebuchet MS" w:hAnsi="Trebuchet MS"/>
          <w:b/>
          <w:sz w:val="24"/>
          <w:u w:val="single"/>
        </w:rPr>
        <w:lastRenderedPageBreak/>
        <w:t>F. VERIFICAREA CRITERIILOR DE SELECȚIE APLICATE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7288"/>
        <w:gridCol w:w="1220"/>
        <w:gridCol w:w="1492"/>
        <w:gridCol w:w="2323"/>
      </w:tblGrid>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033555" w:rsidP="002B7460">
            <w:pPr>
              <w:spacing w:beforeLines="20" w:before="48" w:afterLines="20" w:after="48" w:line="240" w:lineRule="auto"/>
              <w:rPr>
                <w:rFonts w:ascii="Trebuchet MS" w:hAnsi="Trebuchet MS"/>
                <w:b/>
              </w:rPr>
            </w:pPr>
            <w:r>
              <w:rPr>
                <w:rFonts w:ascii="Trebuchet MS" w:hAnsi="Trebuchet MS"/>
                <w:b/>
              </w:rPr>
              <w:t>Nr.</w:t>
            </w:r>
          </w:p>
        </w:tc>
        <w:tc>
          <w:tcPr>
            <w:tcW w:w="2814"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CRITERII DE SELECȚIE</w:t>
            </w:r>
          </w:p>
        </w:tc>
        <w:tc>
          <w:tcPr>
            <w:tcW w:w="47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PUNCTAJ POSIBIL</w:t>
            </w:r>
          </w:p>
        </w:tc>
        <w:tc>
          <w:tcPr>
            <w:tcW w:w="576" w:type="pct"/>
            <w:tcBorders>
              <w:top w:val="single" w:sz="4" w:space="0" w:color="auto"/>
              <w:left w:val="single" w:sz="4" w:space="0" w:color="auto"/>
              <w:bottom w:val="single" w:sz="4" w:space="0" w:color="auto"/>
              <w:right w:val="single" w:sz="4" w:space="0" w:color="auto"/>
            </w:tcBorders>
            <w:shd w:val="clear" w:color="auto" w:fill="92D050"/>
            <w:vAlign w:val="center"/>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DOCUMENTE VERIFICATE</w:t>
            </w:r>
          </w:p>
        </w:tc>
        <w:tc>
          <w:tcPr>
            <w:tcW w:w="897" w:type="pct"/>
            <w:tcBorders>
              <w:top w:val="single" w:sz="4" w:space="0" w:color="auto"/>
              <w:left w:val="single" w:sz="4" w:space="0" w:color="auto"/>
              <w:bottom w:val="single" w:sz="4" w:space="0" w:color="auto"/>
              <w:right w:val="single" w:sz="4" w:space="0" w:color="auto"/>
            </w:tcBorders>
            <w:shd w:val="clear" w:color="auto" w:fill="92D050"/>
          </w:tcPr>
          <w:p w:rsidR="00BC7EFD" w:rsidRPr="00220ADE" w:rsidRDefault="00BC7EFD" w:rsidP="002B7460">
            <w:pPr>
              <w:spacing w:after="0" w:line="240" w:lineRule="auto"/>
              <w:rPr>
                <w:rFonts w:ascii="Trebuchet MS" w:hAnsi="Trebuchet MS"/>
                <w:b/>
              </w:rPr>
            </w:pPr>
            <w:r w:rsidRPr="00220ADE">
              <w:rPr>
                <w:rFonts w:ascii="Trebuchet MS" w:hAnsi="Trebuchet MS"/>
                <w:b/>
              </w:rPr>
              <w:t>METODOLOGIE DE VERIFICARE:</w:t>
            </w:r>
          </w:p>
        </w:tc>
      </w:tr>
      <w:tr w:rsidR="00033555" w:rsidRPr="00220ADE" w:rsidTr="00033555">
        <w:trPr>
          <w:trHeight w:val="188"/>
        </w:trPr>
        <w:tc>
          <w:tcPr>
            <w:tcW w:w="242" w:type="pct"/>
            <w:vMerge w:val="restart"/>
            <w:tcBorders>
              <w:top w:val="single" w:sz="4" w:space="0" w:color="auto"/>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r w:rsidRPr="00220ADE">
              <w:rPr>
                <w:rFonts w:ascii="Trebuchet MS" w:hAnsi="Trebuchet MS"/>
                <w:b/>
              </w:rPr>
              <w:t>1</w:t>
            </w:r>
          </w:p>
        </w:tc>
        <w:tc>
          <w:tcPr>
            <w:tcW w:w="2814"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line="240" w:lineRule="auto"/>
              <w:rPr>
                <w:rFonts w:ascii="Trebuchet MS" w:hAnsi="Trebuchet MS"/>
                <w:b/>
              </w:rPr>
            </w:pPr>
            <w:r w:rsidRPr="00220ADE">
              <w:rPr>
                <w:rFonts w:ascii="Trebuchet MS" w:hAnsi="Trebuchet MS"/>
                <w:b/>
              </w:rPr>
              <w:t>Principiul temelor prioritare SDL</w:t>
            </w:r>
          </w:p>
          <w:p w:rsidR="00BC7EFD" w:rsidRPr="00220ADE" w:rsidRDefault="00BC7EFD" w:rsidP="002B7460">
            <w:pPr>
              <w:spacing w:beforeLines="20" w:before="48" w:afterLines="20" w:after="48"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line="240" w:lineRule="auto"/>
              <w:rPr>
                <w:rFonts w:ascii="Trebuchet MS" w:hAnsi="Trebuchet MS"/>
                <w:b/>
              </w:rPr>
            </w:pPr>
            <w:r w:rsidRPr="00220ADE">
              <w:rPr>
                <w:rFonts w:ascii="Trebuchet MS" w:hAnsi="Trebuchet MS"/>
                <w:b/>
              </w:rPr>
              <w:t>Maximum 35 de puncte</w:t>
            </w:r>
          </w:p>
        </w:tc>
        <w:tc>
          <w:tcPr>
            <w:tcW w:w="576" w:type="pct"/>
            <w:vMerge w:val="restart"/>
            <w:tcBorders>
              <w:top w:val="single" w:sz="4" w:space="0" w:color="auto"/>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Cererea de finanțare</w:t>
            </w:r>
          </w:p>
        </w:tc>
        <w:tc>
          <w:tcPr>
            <w:tcW w:w="897" w:type="pct"/>
            <w:vMerge w:val="restart"/>
            <w:tcBorders>
              <w:top w:val="single" w:sz="4" w:space="0" w:color="auto"/>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 xml:space="preserve">Se verifică dacă prin proiect solicitantul și-a propus realizarea unor activități din temele prioritare SDL GAL SOMEȘ TRANSILVAN. </w:t>
            </w: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BC7EFD" w:rsidRPr="00220ADE" w:rsidRDefault="00BC7EFD" w:rsidP="002B7460">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etnografic</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sidRPr="00220ADE">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sidRPr="00220ADE">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bottom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r>
              <w:rPr>
                <w:rFonts w:ascii="Trebuchet MS" w:hAnsi="Trebuchet MS"/>
                <w:b/>
              </w:rPr>
              <w:t>2</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multianuale sau cu activități repetitive (de minimum 2 ori)</w:t>
            </w:r>
          </w:p>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Pr>
                <w:rFonts w:ascii="Trebuchet MS" w:hAnsi="Trebuchet MS"/>
                <w:b/>
              </w:rPr>
              <w:t>25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w:t>
            </w:r>
            <w:r w:rsidRPr="00220ADE">
              <w:rPr>
                <w:rFonts w:ascii="Trebuchet MS" w:hAnsi="Trebuchet MS"/>
              </w:rPr>
              <w:t xml:space="preserve"> </w:t>
            </w:r>
            <w:r w:rsidRPr="00220ADE">
              <w:rPr>
                <w:rFonts w:ascii="Trebuchet MS" w:hAnsi="Trebuchet MS"/>
                <w:b/>
              </w:rPr>
              <w:t>activități repetitive (de minimum 2 ori).</w:t>
            </w:r>
          </w:p>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t>3</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dezvoltate în parteneriat</w:t>
            </w:r>
          </w:p>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 și Acordul de parteneriat</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proiectul este depus de un parteneriat format din două sau mai multe entități care se încadrează în categoria de beneficiari eligibili ai Măsurii M2/6B și dacă sunt demarcate responsabilități clare tuturor partenerilor.</w:t>
            </w: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 xml:space="preserve">Proiecte care prevăd acțiuni inovative </w:t>
            </w:r>
          </w:p>
          <w:p w:rsidR="00BC7EFD" w:rsidRPr="00220ADE" w:rsidRDefault="00BC7EFD" w:rsidP="00BC7EFD">
            <w:pPr>
              <w:numPr>
                <w:ilvl w:val="0"/>
                <w:numId w:val="21"/>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BC7EFD" w:rsidRPr="00220ADE" w:rsidRDefault="00BC7EFD" w:rsidP="00BC7EFD">
            <w:pPr>
              <w:numPr>
                <w:ilvl w:val="0"/>
                <w:numId w:val="21"/>
              </w:numPr>
              <w:tabs>
                <w:tab w:val="left" w:pos="270"/>
              </w:tabs>
              <w:suppressAutoHyphens/>
              <w:spacing w:after="0"/>
              <w:ind w:left="360"/>
              <w:rPr>
                <w:rFonts w:ascii="Trebuchet MS" w:hAnsi="Trebuchet MS"/>
                <w:b/>
              </w:rPr>
            </w:pPr>
            <w:r w:rsidRPr="00220ADE">
              <w:rPr>
                <w:rFonts w:ascii="Trebuchet MS" w:hAnsi="Trebuchet MS"/>
              </w:rPr>
              <w:t>Proiecte care propun activități desfășurate anterior, într-o abordare nouă.</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15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t>5</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100 de partcipanți/proiect – 5 p </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200 de partcipanți/proiect – </w:t>
            </w:r>
            <w:r>
              <w:rPr>
                <w:rFonts w:ascii="Trebuchet MS" w:hAnsi="Trebuchet MS"/>
              </w:rPr>
              <w:t>10</w:t>
            </w:r>
            <w:r w:rsidRPr="00220ADE">
              <w:rPr>
                <w:rFonts w:ascii="Trebuchet MS" w:hAnsi="Trebuchet MS"/>
              </w:rPr>
              <w:t xml:space="preserve"> p</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400 de partcipanți/proiect – </w:t>
            </w:r>
            <w:r>
              <w:rPr>
                <w:rFonts w:ascii="Trebuchet MS" w:hAnsi="Trebuchet MS"/>
              </w:rPr>
              <w:t>20</w:t>
            </w:r>
            <w:r w:rsidRPr="00220ADE">
              <w:rPr>
                <w:rFonts w:ascii="Trebuchet MS" w:hAnsi="Trebuchet MS"/>
              </w:rPr>
              <w:t xml:space="preserve"> p</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 xml:space="preserve">Max. </w:t>
            </w:r>
            <w:r>
              <w:rPr>
                <w:rFonts w:ascii="Trebuchet MS" w:hAnsi="Trebuchet MS"/>
                <w:b/>
              </w:rPr>
              <w:t>20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Se verifică: 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numărul de participanți asumați prin proiect.</w:t>
            </w:r>
          </w:p>
        </w:tc>
      </w:tr>
      <w:tr w:rsidR="00033555" w:rsidRPr="00220ADE" w:rsidTr="00033555">
        <w:tc>
          <w:tcPr>
            <w:tcW w:w="3056"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BC7EFD" w:rsidRPr="00220ADE" w:rsidRDefault="00BC7EFD" w:rsidP="002B7460">
            <w:pPr>
              <w:spacing w:beforeLines="20" w:before="48" w:afterLines="20" w:after="48"/>
              <w:rPr>
                <w:rFonts w:ascii="Trebuchet MS" w:hAnsi="Trebuchet MS"/>
                <w:b/>
              </w:rPr>
            </w:pPr>
            <w:r w:rsidRPr="00220ADE">
              <w:rPr>
                <w:rFonts w:ascii="Trebuchet MS" w:hAnsi="Trebuchet MS"/>
                <w:b/>
              </w:rPr>
              <w:t>TOTAL</w:t>
            </w:r>
          </w:p>
        </w:tc>
        <w:tc>
          <w:tcPr>
            <w:tcW w:w="47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C7EFD" w:rsidRPr="00220ADE" w:rsidRDefault="00BC7EFD" w:rsidP="002B7460">
            <w:pPr>
              <w:spacing w:beforeLines="20" w:before="48" w:afterLines="20" w:after="48"/>
              <w:rPr>
                <w:rFonts w:ascii="Trebuchet MS" w:hAnsi="Trebuchet MS"/>
                <w:b/>
              </w:rPr>
            </w:pPr>
            <w:r w:rsidRPr="00220ADE">
              <w:rPr>
                <w:rFonts w:ascii="Trebuchet MS" w:hAnsi="Trebuchet MS"/>
                <w:b/>
              </w:rPr>
              <w:t>100</w:t>
            </w:r>
          </w:p>
        </w:tc>
        <w:tc>
          <w:tcPr>
            <w:tcW w:w="576" w:type="pct"/>
            <w:tcBorders>
              <w:top w:val="single" w:sz="4" w:space="0" w:color="auto"/>
              <w:left w:val="single" w:sz="4" w:space="0" w:color="auto"/>
              <w:bottom w:val="single" w:sz="4" w:space="0" w:color="auto"/>
              <w:right w:val="single" w:sz="4" w:space="0" w:color="auto"/>
            </w:tcBorders>
            <w:shd w:val="clear" w:color="auto" w:fill="66FFFF"/>
          </w:tcPr>
          <w:p w:rsidR="00BC7EFD" w:rsidRPr="00220ADE" w:rsidRDefault="00BC7EFD" w:rsidP="002B7460">
            <w:pPr>
              <w:spacing w:beforeLines="20" w:before="48" w:afterLines="20" w:after="48"/>
              <w:rPr>
                <w:rFonts w:ascii="Trebuchet MS" w:hAnsi="Trebuchet MS"/>
                <w:b/>
              </w:rPr>
            </w:pPr>
          </w:p>
        </w:tc>
        <w:tc>
          <w:tcPr>
            <w:tcW w:w="897" w:type="pct"/>
            <w:tcBorders>
              <w:top w:val="single" w:sz="4" w:space="0" w:color="auto"/>
              <w:left w:val="single" w:sz="4" w:space="0" w:color="auto"/>
              <w:bottom w:val="single" w:sz="4" w:space="0" w:color="auto"/>
              <w:right w:val="single" w:sz="4" w:space="0" w:color="auto"/>
            </w:tcBorders>
            <w:shd w:val="clear" w:color="auto" w:fill="66FFFF"/>
          </w:tcPr>
          <w:p w:rsidR="00BC7EFD" w:rsidRPr="00220ADE" w:rsidRDefault="00BC7EFD" w:rsidP="002B7460">
            <w:pPr>
              <w:spacing w:beforeLines="20" w:before="48" w:afterLines="20" w:after="48"/>
              <w:rPr>
                <w:rFonts w:ascii="Trebuchet MS" w:hAnsi="Trebuchet MS"/>
                <w:b/>
              </w:rPr>
            </w:pPr>
          </w:p>
        </w:tc>
      </w:tr>
    </w:tbl>
    <w:p w:rsidR="00BC7EFD" w:rsidRDefault="00BC7EFD" w:rsidP="00BC7EFD">
      <w:pPr>
        <w:tabs>
          <w:tab w:val="num" w:pos="0"/>
        </w:tabs>
        <w:suppressAutoHyphens/>
        <w:spacing w:after="0" w:line="300" w:lineRule="auto"/>
        <w:jc w:val="both"/>
        <w:rPr>
          <w:rFonts w:ascii="Trebuchet MS" w:hAnsi="Trebuchet MS"/>
          <w:b/>
        </w:rPr>
      </w:pPr>
    </w:p>
    <w:p w:rsidR="00BC7EFD" w:rsidRPr="00220ADE" w:rsidRDefault="00BC7EFD" w:rsidP="00BC7EFD">
      <w:pPr>
        <w:tabs>
          <w:tab w:val="num" w:pos="0"/>
        </w:tabs>
        <w:suppressAutoHyphens/>
        <w:spacing w:after="0" w:line="300" w:lineRule="auto"/>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BC7EFD" w:rsidRPr="00220ADE" w:rsidRDefault="00BC7EFD" w:rsidP="00BC7EFD">
      <w:pPr>
        <w:tabs>
          <w:tab w:val="num" w:pos="0"/>
        </w:tabs>
        <w:suppressAutoHyphens/>
        <w:spacing w:after="0" w:line="300" w:lineRule="auto"/>
        <w:jc w:val="both"/>
        <w:rPr>
          <w:rFonts w:ascii="Trebuchet MS" w:hAnsi="Trebuchet MS"/>
        </w:rPr>
      </w:pPr>
      <w:r w:rsidRPr="00220ADE">
        <w:rPr>
          <w:rFonts w:ascii="Trebuchet MS" w:hAnsi="Trebuchet MS"/>
          <w:b/>
        </w:rPr>
        <w:t>Departajarea proiectelor cu același punctaj:</w:t>
      </w:r>
    </w:p>
    <w:p w:rsidR="00BC7EFD" w:rsidRPr="00220ADE" w:rsidRDefault="00BC7EFD" w:rsidP="00BC7EFD">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BC7EFD" w:rsidRPr="00220ADE" w:rsidRDefault="00BC7EFD" w:rsidP="00BC7EFD">
      <w:pPr>
        <w:pStyle w:val="ListParagraph"/>
        <w:numPr>
          <w:ilvl w:val="0"/>
          <w:numId w:val="23"/>
        </w:numPr>
        <w:suppressAutoHyphens/>
        <w:spacing w:after="0" w:line="300" w:lineRule="auto"/>
        <w:contextualSpacing w:val="0"/>
        <w:jc w:val="both"/>
        <w:rPr>
          <w:rFonts w:ascii="Trebuchet MS" w:hAnsi="Trebuchet MS"/>
        </w:rPr>
      </w:pPr>
      <w:r w:rsidRPr="00220ADE">
        <w:rPr>
          <w:rFonts w:ascii="Trebuchet MS" w:hAnsi="Trebuchet MS"/>
        </w:rPr>
        <w:t>Proiecte care prevăd activități legate de ecoturism</w:t>
      </w:r>
    </w:p>
    <w:p w:rsidR="00BC7EFD" w:rsidRPr="00220ADE" w:rsidRDefault="00BC7EFD" w:rsidP="00BC7EFD">
      <w:pPr>
        <w:pStyle w:val="ListParagraph"/>
        <w:numPr>
          <w:ilvl w:val="0"/>
          <w:numId w:val="23"/>
        </w:numPr>
        <w:suppressAutoHyphens/>
        <w:spacing w:after="0" w:line="300" w:lineRule="auto"/>
        <w:contextualSpacing w:val="0"/>
        <w:jc w:val="both"/>
        <w:rPr>
          <w:rFonts w:ascii="Trebuchet MS" w:hAnsi="Trebuchet MS"/>
        </w:rPr>
      </w:pPr>
      <w:r w:rsidRPr="00220ADE">
        <w:rPr>
          <w:rFonts w:ascii="Trebuchet MS" w:hAnsi="Trebuchet MS"/>
        </w:rPr>
        <w:t>Proiecte multianuale sau cu activități repetitive</w:t>
      </w:r>
    </w:p>
    <w:p w:rsidR="00BC7EFD" w:rsidRPr="00220ADE" w:rsidRDefault="00BC7EFD" w:rsidP="00BC7EFD">
      <w:pPr>
        <w:pStyle w:val="ListParagraph"/>
        <w:ind w:left="360"/>
        <w:rPr>
          <w:rFonts w:ascii="Trebuchet MS" w:hAnsi="Trebuchet MS"/>
        </w:rPr>
      </w:pPr>
    </w:p>
    <w:p w:rsidR="00BC12A6" w:rsidRPr="00504F6B" w:rsidRDefault="00BC7EFD" w:rsidP="00033555">
      <w:pPr>
        <w:pStyle w:val="ListParagraph"/>
        <w:ind w:left="360"/>
        <w:rPr>
          <w:rFonts w:ascii="Trebuchet MS" w:hAnsi="Trebuchet MS"/>
          <w:b/>
          <w:sz w:val="24"/>
        </w:rPr>
      </w:pPr>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p>
    <w:sectPr w:rsidR="00BC12A6" w:rsidRPr="00504F6B" w:rsidSect="002508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F31" w:rsidRDefault="00C33F31" w:rsidP="00E031B5">
      <w:pPr>
        <w:spacing w:after="0" w:line="240" w:lineRule="auto"/>
      </w:pPr>
      <w:r>
        <w:separator/>
      </w:r>
    </w:p>
  </w:endnote>
  <w:endnote w:type="continuationSeparator" w:id="0">
    <w:p w:rsidR="00C33F31" w:rsidRDefault="00C33F31" w:rsidP="00E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F31" w:rsidRDefault="00C33F31" w:rsidP="00E031B5">
      <w:pPr>
        <w:spacing w:after="0" w:line="240" w:lineRule="auto"/>
      </w:pPr>
      <w:r>
        <w:separator/>
      </w:r>
    </w:p>
  </w:footnote>
  <w:footnote w:type="continuationSeparator" w:id="0">
    <w:p w:rsidR="00C33F31" w:rsidRDefault="00C33F31" w:rsidP="00E0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85C" w:rsidRDefault="00FF085C">
    <w:pPr>
      <w:pStyle w:val="Header"/>
      <w:jc w:val="center"/>
    </w:pPr>
    <w:r>
      <w:rPr>
        <w:noProof/>
        <w:lang w:val="en-GB" w:eastAsia="en-GB"/>
      </w:rPr>
      <w:drawing>
        <wp:inline distT="0" distB="0" distL="0" distR="0">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FF085C" w:rsidRDefault="00FF0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000004"/>
    <w:multiLevelType w:val="multilevel"/>
    <w:tmpl w:val="D4486168"/>
    <w:name w:val="WW8Num3"/>
    <w:lvl w:ilvl="0">
      <w:start w:val="1"/>
      <w:numFmt w:val="decimal"/>
      <w:lvlText w:val="%1."/>
      <w:lvlJc w:val="left"/>
      <w:pPr>
        <w:tabs>
          <w:tab w:val="num" w:pos="0"/>
        </w:tabs>
        <w:ind w:left="540" w:firstLine="0"/>
      </w:pPr>
      <w:rPr>
        <w:rFont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3"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4" w15:restartNumberingAfterBreak="0">
    <w:nsid w:val="00000011"/>
    <w:multiLevelType w:val="multilevel"/>
    <w:tmpl w:val="00000011"/>
    <w:name w:val="WW8Num21"/>
    <w:lvl w:ilvl="0">
      <w:numFmt w:val="bullet"/>
      <w:lvlText w:val="-"/>
      <w:lvlJc w:val="left"/>
      <w:pPr>
        <w:tabs>
          <w:tab w:val="num" w:pos="0"/>
        </w:tabs>
        <w:ind w:left="126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5" w15:restartNumberingAfterBreak="0">
    <w:nsid w:val="00000012"/>
    <w:multiLevelType w:val="singleLevel"/>
    <w:tmpl w:val="00000012"/>
    <w:name w:val="WW8Num23"/>
    <w:lvl w:ilvl="0">
      <w:numFmt w:val="bullet"/>
      <w:lvlText w:val="-"/>
      <w:lvlJc w:val="left"/>
      <w:pPr>
        <w:tabs>
          <w:tab w:val="num" w:pos="0"/>
        </w:tabs>
        <w:ind w:left="720" w:hanging="360"/>
      </w:pPr>
      <w:rPr>
        <w:rFonts w:ascii="Trebuchet MS" w:hAnsi="Trebuchet MS" w:cs="Times New Roman" w:hint="default"/>
        <w:lang w:val="ro-RO"/>
      </w:rPr>
    </w:lvl>
  </w:abstractNum>
  <w:abstractNum w:abstractNumId="6"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F293E47"/>
    <w:multiLevelType w:val="hybridMultilevel"/>
    <w:tmpl w:val="06FA2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3" w15:restartNumberingAfterBreak="0">
    <w:nsid w:val="509F2AEF"/>
    <w:multiLevelType w:val="hybridMultilevel"/>
    <w:tmpl w:val="30D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42" w15:restartNumberingAfterBreak="0">
    <w:nsid w:val="63D35D32"/>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43"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87E4FC0"/>
    <w:multiLevelType w:val="hybridMultilevel"/>
    <w:tmpl w:val="62F6D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30"/>
  </w:num>
  <w:num w:numId="4">
    <w:abstractNumId w:val="28"/>
  </w:num>
  <w:num w:numId="5">
    <w:abstractNumId w:val="1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6"/>
  </w:num>
  <w:num w:numId="13">
    <w:abstractNumId w:val="22"/>
  </w:num>
  <w:num w:numId="14">
    <w:abstractNumId w:val="9"/>
  </w:num>
  <w:num w:numId="15">
    <w:abstractNumId w:val="24"/>
  </w:num>
  <w:num w:numId="16">
    <w:abstractNumId w:val="35"/>
  </w:num>
  <w:num w:numId="17">
    <w:abstractNumId w:val="32"/>
  </w:num>
  <w:num w:numId="18">
    <w:abstractNumId w:val="7"/>
  </w:num>
  <w:num w:numId="19">
    <w:abstractNumId w:val="43"/>
  </w:num>
  <w:num w:numId="20">
    <w:abstractNumId w:val="13"/>
  </w:num>
  <w:num w:numId="21">
    <w:abstractNumId w:val="25"/>
  </w:num>
  <w:num w:numId="22">
    <w:abstractNumId w:val="2"/>
  </w:num>
  <w:num w:numId="23">
    <w:abstractNumId w:val="41"/>
  </w:num>
  <w:num w:numId="24">
    <w:abstractNumId w:val="18"/>
  </w:num>
  <w:num w:numId="25">
    <w:abstractNumId w:val="37"/>
  </w:num>
  <w:num w:numId="26">
    <w:abstractNumId w:val="1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15"/>
  </w:num>
  <w:num w:numId="31">
    <w:abstractNumId w:val="10"/>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2"/>
  </w:num>
  <w:num w:numId="36">
    <w:abstractNumId w:val="6"/>
  </w:num>
  <w:num w:numId="37">
    <w:abstractNumId w:val="26"/>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0"/>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B5"/>
    <w:rsid w:val="00013FC7"/>
    <w:rsid w:val="00033555"/>
    <w:rsid w:val="000A0AE0"/>
    <w:rsid w:val="00135A4F"/>
    <w:rsid w:val="001D56B9"/>
    <w:rsid w:val="002059C7"/>
    <w:rsid w:val="00250014"/>
    <w:rsid w:val="0028573D"/>
    <w:rsid w:val="00290103"/>
    <w:rsid w:val="002E0188"/>
    <w:rsid w:val="002F280D"/>
    <w:rsid w:val="00301399"/>
    <w:rsid w:val="00340548"/>
    <w:rsid w:val="0036243D"/>
    <w:rsid w:val="00456904"/>
    <w:rsid w:val="004F749D"/>
    <w:rsid w:val="00504F6B"/>
    <w:rsid w:val="005E1271"/>
    <w:rsid w:val="005E4F37"/>
    <w:rsid w:val="00626BAB"/>
    <w:rsid w:val="00634DD9"/>
    <w:rsid w:val="006B008D"/>
    <w:rsid w:val="006F5ACA"/>
    <w:rsid w:val="0074075B"/>
    <w:rsid w:val="00793792"/>
    <w:rsid w:val="007B49BC"/>
    <w:rsid w:val="007F79CE"/>
    <w:rsid w:val="00807CD1"/>
    <w:rsid w:val="00823D85"/>
    <w:rsid w:val="00836FF3"/>
    <w:rsid w:val="00870531"/>
    <w:rsid w:val="008D3B7F"/>
    <w:rsid w:val="008D4D02"/>
    <w:rsid w:val="008F29A2"/>
    <w:rsid w:val="009117A9"/>
    <w:rsid w:val="00960311"/>
    <w:rsid w:val="0097026D"/>
    <w:rsid w:val="009B5F7F"/>
    <w:rsid w:val="00A132F6"/>
    <w:rsid w:val="00A22156"/>
    <w:rsid w:val="00AA452E"/>
    <w:rsid w:val="00AD093E"/>
    <w:rsid w:val="00AF0849"/>
    <w:rsid w:val="00B031FC"/>
    <w:rsid w:val="00B93933"/>
    <w:rsid w:val="00BB0A10"/>
    <w:rsid w:val="00BC12A6"/>
    <w:rsid w:val="00BC7EFD"/>
    <w:rsid w:val="00C33F31"/>
    <w:rsid w:val="00C90D0A"/>
    <w:rsid w:val="00CC48A3"/>
    <w:rsid w:val="00CE67B1"/>
    <w:rsid w:val="00D362BC"/>
    <w:rsid w:val="00D416BE"/>
    <w:rsid w:val="00D5774F"/>
    <w:rsid w:val="00D768E0"/>
    <w:rsid w:val="00DC38A6"/>
    <w:rsid w:val="00DF7744"/>
    <w:rsid w:val="00E031B5"/>
    <w:rsid w:val="00E970FB"/>
    <w:rsid w:val="00EB181C"/>
    <w:rsid w:val="00EC700C"/>
    <w:rsid w:val="00F213C6"/>
    <w:rsid w:val="00F358D3"/>
    <w:rsid w:val="00FB4959"/>
    <w:rsid w:val="00FE6E37"/>
    <w:rsid w:val="00FF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99C9"/>
  <w15:chartTrackingRefBased/>
  <w15:docId w15:val="{DA91439C-B5E0-49C8-96AA-CA3AC84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B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031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031B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031B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031B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031B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031B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031B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031B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031B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B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031B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031B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031B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031B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031B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031B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031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031B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E031B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031B5"/>
    <w:rPr>
      <w:rFonts w:ascii="Calibri" w:eastAsia="Calibri" w:hAnsi="Calibri" w:cs="Times New Roman"/>
      <w:lang w:val="ro-RO"/>
    </w:rPr>
  </w:style>
  <w:style w:type="paragraph" w:styleId="Footer">
    <w:name w:val="footer"/>
    <w:aliases w:val=" Char"/>
    <w:basedOn w:val="Normal"/>
    <w:link w:val="FooterChar"/>
    <w:uiPriority w:val="99"/>
    <w:unhideWhenUsed/>
    <w:rsid w:val="00E031B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031B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E031B5"/>
    <w:pPr>
      <w:ind w:left="720"/>
      <w:contextualSpacing/>
    </w:pPr>
  </w:style>
  <w:style w:type="paragraph" w:styleId="NormalWeb">
    <w:name w:val="Normal (Web)"/>
    <w:aliases w:val="Normal (Web) Char Char,Normal (Web) Char"/>
    <w:basedOn w:val="Normal"/>
    <w:uiPriority w:val="1"/>
    <w:qFormat/>
    <w:rsid w:val="00E031B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031B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031B5"/>
    <w:rPr>
      <w:rFonts w:ascii="Tahoma" w:eastAsia="Calibri" w:hAnsi="Tahoma" w:cs="Times New Roman"/>
      <w:sz w:val="16"/>
      <w:szCs w:val="16"/>
      <w:lang w:val="x-none" w:eastAsia="x-none"/>
    </w:rPr>
  </w:style>
  <w:style w:type="character" w:styleId="Hyperlink">
    <w:name w:val="Hyperlink"/>
    <w:uiPriority w:val="99"/>
    <w:unhideWhenUsed/>
    <w:rsid w:val="00E031B5"/>
    <w:rPr>
      <w:color w:val="0000FF"/>
      <w:u w:val="single"/>
    </w:rPr>
  </w:style>
  <w:style w:type="table" w:styleId="TableGrid">
    <w:name w:val="Table Grid"/>
    <w:basedOn w:val="TableNormal"/>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031B5"/>
    <w:rPr>
      <w:sz w:val="16"/>
      <w:szCs w:val="16"/>
    </w:rPr>
  </w:style>
  <w:style w:type="paragraph" w:styleId="CommentText">
    <w:name w:val="annotation text"/>
    <w:basedOn w:val="Normal"/>
    <w:link w:val="CommentTextChar"/>
    <w:uiPriority w:val="99"/>
    <w:unhideWhenUsed/>
    <w:rsid w:val="00E031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031B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031B5"/>
    <w:rPr>
      <w:b/>
      <w:bCs/>
    </w:rPr>
  </w:style>
  <w:style w:type="character" w:customStyle="1" w:styleId="CommentSubjectChar">
    <w:name w:val="Comment Subject Char"/>
    <w:basedOn w:val="CommentTextChar"/>
    <w:link w:val="CommentSubject"/>
    <w:rsid w:val="00E031B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031B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031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031B5"/>
    <w:rPr>
      <w:vertAlign w:val="superscript"/>
    </w:rPr>
  </w:style>
  <w:style w:type="paragraph" w:styleId="BodyText">
    <w:name w:val="Body Text"/>
    <w:basedOn w:val="Normal"/>
    <w:link w:val="BodyTextChar"/>
    <w:unhideWhenUsed/>
    <w:rsid w:val="00E031B5"/>
    <w:pPr>
      <w:spacing w:after="120"/>
    </w:pPr>
  </w:style>
  <w:style w:type="character" w:customStyle="1" w:styleId="BodyTextChar">
    <w:name w:val="Body Text Char"/>
    <w:basedOn w:val="DefaultParagraphFont"/>
    <w:link w:val="BodyText"/>
    <w:rsid w:val="00E031B5"/>
    <w:rPr>
      <w:rFonts w:ascii="Calibri" w:eastAsia="Calibri" w:hAnsi="Calibri" w:cs="Times New Roman"/>
      <w:lang w:val="ro-RO"/>
    </w:rPr>
  </w:style>
  <w:style w:type="paragraph" w:styleId="TOC1">
    <w:name w:val="toc 1"/>
    <w:basedOn w:val="Normal"/>
    <w:next w:val="Normal"/>
    <w:autoRedefine/>
    <w:uiPriority w:val="39"/>
    <w:unhideWhenUsed/>
    <w:qFormat/>
    <w:rsid w:val="00E031B5"/>
    <w:pPr>
      <w:spacing w:after="100"/>
    </w:pPr>
  </w:style>
  <w:style w:type="paragraph" w:styleId="TOC2">
    <w:name w:val="toc 2"/>
    <w:basedOn w:val="Normal"/>
    <w:next w:val="Normal"/>
    <w:autoRedefine/>
    <w:uiPriority w:val="39"/>
    <w:unhideWhenUsed/>
    <w:qFormat/>
    <w:rsid w:val="00E031B5"/>
    <w:pPr>
      <w:tabs>
        <w:tab w:val="right" w:leader="dot" w:pos="9074"/>
      </w:tabs>
      <w:spacing w:after="100"/>
    </w:pPr>
  </w:style>
  <w:style w:type="paragraph" w:customStyle="1" w:styleId="xl47">
    <w:name w:val="xl47"/>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031B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031B5"/>
  </w:style>
  <w:style w:type="character" w:styleId="FollowedHyperlink">
    <w:name w:val="FollowedHyperlink"/>
    <w:unhideWhenUsed/>
    <w:rsid w:val="00E031B5"/>
    <w:rPr>
      <w:color w:val="800080"/>
      <w:u w:val="single"/>
    </w:rPr>
  </w:style>
  <w:style w:type="paragraph" w:styleId="TOC3">
    <w:name w:val="toc 3"/>
    <w:basedOn w:val="Normal"/>
    <w:next w:val="Normal"/>
    <w:autoRedefine/>
    <w:uiPriority w:val="39"/>
    <w:unhideWhenUsed/>
    <w:qFormat/>
    <w:rsid w:val="00E031B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31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31B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031B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031B5"/>
    <w:rPr>
      <w:rFonts w:ascii="Calibri" w:eastAsia="Times New Roman" w:hAnsi="Calibri" w:cs="Times New Roman"/>
      <w:sz w:val="20"/>
      <w:szCs w:val="20"/>
      <w:lang w:eastAsia="x-none"/>
    </w:rPr>
  </w:style>
  <w:style w:type="paragraph" w:styleId="Title">
    <w:name w:val="Title"/>
    <w:basedOn w:val="Normal"/>
    <w:link w:val="TitleChar"/>
    <w:qFormat/>
    <w:rsid w:val="00E031B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031B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031B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031B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031B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031B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031B5"/>
    <w:rPr>
      <w:rFonts w:eastAsia="Times New Roman"/>
      <w:sz w:val="20"/>
      <w:szCs w:val="20"/>
      <w:lang w:val="x-none" w:eastAsia="x-none"/>
    </w:rPr>
  </w:style>
  <w:style w:type="character" w:customStyle="1" w:styleId="NoteHeadingChar">
    <w:name w:val="Note Heading Char"/>
    <w:basedOn w:val="DefaultParagraphFont"/>
    <w:link w:val="NoteHeading"/>
    <w:rsid w:val="00E031B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031B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031B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031B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031B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031B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031B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031B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031B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031B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031B5"/>
    <w:rPr>
      <w:rFonts w:ascii="Consolas" w:eastAsia="Calibri" w:hAnsi="Consolas" w:cs="Times New Roman"/>
      <w:sz w:val="21"/>
      <w:szCs w:val="21"/>
      <w:lang w:eastAsia="x-none"/>
    </w:rPr>
  </w:style>
  <w:style w:type="paragraph" w:styleId="NoSpacing">
    <w:name w:val="No Spacing"/>
    <w:link w:val="NoSpacingChar"/>
    <w:uiPriority w:val="1"/>
    <w:qFormat/>
    <w:rsid w:val="00E031B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031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031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031B5"/>
    <w:rPr>
      <w:sz w:val="24"/>
      <w:lang w:val="en-GB" w:eastAsia="en-GB"/>
    </w:rPr>
  </w:style>
  <w:style w:type="paragraph" w:customStyle="1" w:styleId="Text1">
    <w:name w:val="Text 1"/>
    <w:basedOn w:val="Normal"/>
    <w:link w:val="Text1Char"/>
    <w:qFormat/>
    <w:rsid w:val="00E031B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031B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031B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031B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031B5"/>
    <w:pPr>
      <w:numPr>
        <w:numId w:val="1"/>
      </w:numPr>
      <w:tabs>
        <w:tab w:val="clear" w:pos="765"/>
      </w:tabs>
      <w:ind w:left="720" w:hanging="360"/>
    </w:pPr>
  </w:style>
  <w:style w:type="paragraph" w:customStyle="1" w:styleId="CaracterCaracterCaracter">
    <w:name w:val="Caracter Caracter Caracter"/>
    <w:basedOn w:val="Normal"/>
    <w:rsid w:val="00E031B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031B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031B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031B5"/>
    <w:rPr>
      <w:vertAlign w:val="superscript"/>
    </w:rPr>
  </w:style>
  <w:style w:type="character" w:styleId="BookTitle">
    <w:name w:val="Book Title"/>
    <w:qFormat/>
    <w:rsid w:val="00E031B5"/>
    <w:rPr>
      <w:b/>
      <w:bCs/>
      <w:smallCaps/>
      <w:spacing w:val="5"/>
    </w:rPr>
  </w:style>
  <w:style w:type="character" w:customStyle="1" w:styleId="tpa1">
    <w:name w:val="tpa1"/>
    <w:basedOn w:val="DefaultParagraphFont"/>
    <w:rsid w:val="00E031B5"/>
  </w:style>
  <w:style w:type="character" w:customStyle="1" w:styleId="tli1">
    <w:name w:val="tli1"/>
    <w:basedOn w:val="DefaultParagraphFont"/>
    <w:rsid w:val="00E031B5"/>
  </w:style>
  <w:style w:type="character" w:customStyle="1" w:styleId="text10">
    <w:name w:val="text1"/>
    <w:basedOn w:val="DefaultParagraphFont"/>
    <w:rsid w:val="00E031B5"/>
  </w:style>
  <w:style w:type="character" w:customStyle="1" w:styleId="pt1">
    <w:name w:val="pt1"/>
    <w:rsid w:val="00E031B5"/>
    <w:rPr>
      <w:b/>
      <w:bCs/>
      <w:color w:val="8F0000"/>
    </w:rPr>
  </w:style>
  <w:style w:type="character" w:customStyle="1" w:styleId="tpt1">
    <w:name w:val="tpt1"/>
    <w:basedOn w:val="DefaultParagraphFont"/>
    <w:rsid w:val="00E031B5"/>
  </w:style>
  <w:style w:type="character" w:customStyle="1" w:styleId="al1">
    <w:name w:val="al1"/>
    <w:rsid w:val="00E031B5"/>
    <w:rPr>
      <w:b/>
      <w:bCs/>
      <w:color w:val="008F00"/>
    </w:rPr>
  </w:style>
  <w:style w:type="character" w:customStyle="1" w:styleId="tal1">
    <w:name w:val="tal1"/>
    <w:basedOn w:val="DefaultParagraphFont"/>
    <w:rsid w:val="00E031B5"/>
  </w:style>
  <w:style w:type="character" w:customStyle="1" w:styleId="do1">
    <w:name w:val="do1"/>
    <w:rsid w:val="00E031B5"/>
    <w:rPr>
      <w:b/>
      <w:bCs/>
      <w:sz w:val="26"/>
      <w:szCs w:val="26"/>
    </w:rPr>
  </w:style>
  <w:style w:type="character" w:customStyle="1" w:styleId="def">
    <w:name w:val="def"/>
    <w:basedOn w:val="DefaultParagraphFont"/>
    <w:rsid w:val="00E031B5"/>
  </w:style>
  <w:style w:type="character" w:customStyle="1" w:styleId="titlupag">
    <w:name w:val="titlu_pag"/>
    <w:basedOn w:val="DefaultParagraphFont"/>
    <w:rsid w:val="00E031B5"/>
  </w:style>
  <w:style w:type="character" w:customStyle="1" w:styleId="ar1">
    <w:name w:val="ar1"/>
    <w:rsid w:val="00E031B5"/>
    <w:rPr>
      <w:b/>
      <w:bCs/>
      <w:color w:val="0000AF"/>
      <w:sz w:val="22"/>
      <w:szCs w:val="22"/>
    </w:rPr>
  </w:style>
  <w:style w:type="paragraph" w:styleId="z-TopofForm">
    <w:name w:val="HTML Top of Form"/>
    <w:basedOn w:val="Normal"/>
    <w:next w:val="Normal"/>
    <w:link w:val="z-TopofFormChar"/>
    <w:hidden/>
    <w:uiPriority w:val="99"/>
    <w:unhideWhenUsed/>
    <w:rsid w:val="00E031B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031B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031B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031B5"/>
    <w:rPr>
      <w:rFonts w:ascii="Arial" w:eastAsia="Times New Roman" w:hAnsi="Arial" w:cs="Times New Roman"/>
      <w:vanish/>
      <w:sz w:val="16"/>
      <w:szCs w:val="16"/>
      <w:lang w:eastAsia="x-none"/>
    </w:rPr>
  </w:style>
  <w:style w:type="table" w:customStyle="1" w:styleId="TableGrid1">
    <w:name w:val="Table Grid1"/>
    <w:basedOn w:val="TableNormal"/>
    <w:next w:val="TableGrid"/>
    <w:rsid w:val="00E031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031B5"/>
  </w:style>
  <w:style w:type="table" w:customStyle="1" w:styleId="TableGrid2">
    <w:name w:val="Table Grid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3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031B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031B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031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031B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031B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031B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031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031B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031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031B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031B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031B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031B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031B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031B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031B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031B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031B5"/>
    <w:rPr>
      <w:b/>
      <w:bCs/>
      <w:color w:val="8F0000"/>
    </w:rPr>
  </w:style>
  <w:style w:type="character" w:customStyle="1" w:styleId="tsp1">
    <w:name w:val="tsp1"/>
    <w:basedOn w:val="DefaultParagraphFont"/>
    <w:rsid w:val="00E031B5"/>
  </w:style>
  <w:style w:type="character" w:styleId="Strong">
    <w:name w:val="Strong"/>
    <w:qFormat/>
    <w:rsid w:val="00E031B5"/>
    <w:rPr>
      <w:b/>
      <w:bCs/>
    </w:rPr>
  </w:style>
  <w:style w:type="character" w:customStyle="1" w:styleId="tax1">
    <w:name w:val="tax1"/>
    <w:rsid w:val="00E031B5"/>
    <w:rPr>
      <w:b/>
      <w:bCs/>
      <w:sz w:val="26"/>
      <w:szCs w:val="26"/>
    </w:rPr>
  </w:style>
  <w:style w:type="character" w:customStyle="1" w:styleId="tca1">
    <w:name w:val="tca1"/>
    <w:rsid w:val="00E031B5"/>
    <w:rPr>
      <w:b/>
      <w:bCs/>
      <w:sz w:val="24"/>
      <w:szCs w:val="24"/>
    </w:rPr>
  </w:style>
  <w:style w:type="character" w:customStyle="1" w:styleId="BodyTextIndentChar1">
    <w:name w:val="Body Text Indent Char1"/>
    <w:rsid w:val="00E031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031B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031B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031B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031B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031B5"/>
    <w:pPr>
      <w:spacing w:after="100"/>
      <w:ind w:left="660"/>
    </w:pPr>
    <w:rPr>
      <w:rFonts w:eastAsia="Times New Roman"/>
      <w:lang w:val="en-US"/>
    </w:rPr>
  </w:style>
  <w:style w:type="paragraph" w:styleId="TOC5">
    <w:name w:val="toc 5"/>
    <w:basedOn w:val="Normal"/>
    <w:next w:val="Normal"/>
    <w:autoRedefine/>
    <w:uiPriority w:val="39"/>
    <w:unhideWhenUsed/>
    <w:rsid w:val="00E031B5"/>
    <w:pPr>
      <w:spacing w:after="100"/>
      <w:ind w:left="880"/>
    </w:pPr>
    <w:rPr>
      <w:rFonts w:eastAsia="Times New Roman"/>
      <w:lang w:val="en-US"/>
    </w:rPr>
  </w:style>
  <w:style w:type="paragraph" w:styleId="TOC6">
    <w:name w:val="toc 6"/>
    <w:basedOn w:val="Normal"/>
    <w:next w:val="Normal"/>
    <w:autoRedefine/>
    <w:uiPriority w:val="39"/>
    <w:unhideWhenUsed/>
    <w:rsid w:val="00E031B5"/>
    <w:pPr>
      <w:spacing w:after="100"/>
      <w:ind w:left="1100"/>
    </w:pPr>
    <w:rPr>
      <w:rFonts w:eastAsia="Times New Roman"/>
      <w:lang w:val="en-US"/>
    </w:rPr>
  </w:style>
  <w:style w:type="paragraph" w:styleId="TOC7">
    <w:name w:val="toc 7"/>
    <w:basedOn w:val="Normal"/>
    <w:next w:val="Normal"/>
    <w:autoRedefine/>
    <w:uiPriority w:val="39"/>
    <w:unhideWhenUsed/>
    <w:rsid w:val="00E031B5"/>
    <w:pPr>
      <w:spacing w:after="100"/>
      <w:ind w:left="1320"/>
    </w:pPr>
    <w:rPr>
      <w:rFonts w:eastAsia="Times New Roman"/>
      <w:lang w:val="en-US"/>
    </w:rPr>
  </w:style>
  <w:style w:type="paragraph" w:styleId="TOC8">
    <w:name w:val="toc 8"/>
    <w:basedOn w:val="Normal"/>
    <w:next w:val="Normal"/>
    <w:autoRedefine/>
    <w:uiPriority w:val="39"/>
    <w:unhideWhenUsed/>
    <w:rsid w:val="00E031B5"/>
    <w:pPr>
      <w:spacing w:after="100"/>
      <w:ind w:left="1540"/>
    </w:pPr>
    <w:rPr>
      <w:rFonts w:eastAsia="Times New Roman"/>
      <w:lang w:val="en-US"/>
    </w:rPr>
  </w:style>
  <w:style w:type="paragraph" w:styleId="TOC9">
    <w:name w:val="toc 9"/>
    <w:basedOn w:val="Normal"/>
    <w:next w:val="Normal"/>
    <w:autoRedefine/>
    <w:uiPriority w:val="39"/>
    <w:unhideWhenUsed/>
    <w:rsid w:val="00E031B5"/>
    <w:pPr>
      <w:spacing w:after="100"/>
      <w:ind w:left="1760"/>
    </w:pPr>
    <w:rPr>
      <w:rFonts w:eastAsia="Times New Roman"/>
      <w:lang w:val="en-US"/>
    </w:rPr>
  </w:style>
  <w:style w:type="table" w:customStyle="1" w:styleId="TableGrid11">
    <w:name w:val="Table Grid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031B5"/>
  </w:style>
  <w:style w:type="paragraph" w:customStyle="1" w:styleId="text">
    <w:name w:val="text"/>
    <w:basedOn w:val="Normal"/>
    <w:rsid w:val="00E031B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031B5"/>
  </w:style>
  <w:style w:type="numbering" w:customStyle="1" w:styleId="NoList111">
    <w:name w:val="No List111"/>
    <w:next w:val="NoList"/>
    <w:uiPriority w:val="99"/>
    <w:semiHidden/>
    <w:unhideWhenUsed/>
    <w:rsid w:val="00E031B5"/>
  </w:style>
  <w:style w:type="table" w:customStyle="1" w:styleId="TableGrid21">
    <w:name w:val="Table Grid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031B5"/>
  </w:style>
  <w:style w:type="numbering" w:customStyle="1" w:styleId="NoList3">
    <w:name w:val="No List3"/>
    <w:next w:val="NoList"/>
    <w:uiPriority w:val="99"/>
    <w:semiHidden/>
    <w:unhideWhenUsed/>
    <w:rsid w:val="00E031B5"/>
  </w:style>
  <w:style w:type="paragraph" w:customStyle="1" w:styleId="Stil2">
    <w:name w:val="Stil2"/>
    <w:basedOn w:val="Heading1"/>
    <w:autoRedefine/>
    <w:rsid w:val="00E031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031B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031B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031B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031B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031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031B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031B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031B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031B5"/>
    <w:pPr>
      <w:spacing w:after="0" w:line="240" w:lineRule="auto"/>
      <w:jc w:val="both"/>
    </w:pPr>
    <w:rPr>
      <w:rFonts w:ascii="Arial" w:eastAsia="Times New Roman" w:hAnsi="Arial"/>
      <w:szCs w:val="20"/>
      <w:lang w:val="en-GB"/>
    </w:rPr>
  </w:style>
  <w:style w:type="character" w:customStyle="1" w:styleId="Titlu1Caracter">
    <w:name w:val="Titlu 1 Caracter"/>
    <w:rsid w:val="00E031B5"/>
    <w:rPr>
      <w:b/>
      <w:bCs/>
      <w:noProof/>
      <w:sz w:val="24"/>
      <w:szCs w:val="24"/>
      <w:lang w:val="ro-RO" w:eastAsia="fr-FR" w:bidi="ar-SA"/>
    </w:rPr>
  </w:style>
  <w:style w:type="paragraph" w:customStyle="1" w:styleId="Application3">
    <w:name w:val="Application3"/>
    <w:basedOn w:val="Normal"/>
    <w:rsid w:val="00E031B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031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31B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031B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031B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031B5"/>
    <w:rPr>
      <w:b/>
    </w:rPr>
  </w:style>
  <w:style w:type="paragraph" w:customStyle="1" w:styleId="Titreobjet">
    <w:name w:val="Titre objet"/>
    <w:basedOn w:val="Normal"/>
    <w:next w:val="Normal"/>
    <w:uiPriority w:val="39"/>
    <w:qFormat/>
    <w:rsid w:val="00E031B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031B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031B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031B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031B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031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31B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031B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031B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031B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031B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031B5"/>
    <w:pPr>
      <w:ind w:left="680" w:hanging="113"/>
    </w:pPr>
  </w:style>
  <w:style w:type="paragraph" w:customStyle="1" w:styleId="CharCharCharCharCharCharCharCharCharChar">
    <w:name w:val="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Char11">
    <w:name w:val="Char11"/>
    <w:rsid w:val="00E031B5"/>
    <w:rPr>
      <w:sz w:val="24"/>
      <w:szCs w:val="24"/>
      <w:lang w:val="ro-RO"/>
    </w:rPr>
  </w:style>
  <w:style w:type="paragraph" w:customStyle="1" w:styleId="xl22">
    <w:name w:val="xl22"/>
    <w:basedOn w:val="Normal"/>
    <w:rsid w:val="00E031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031B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031B5"/>
    <w:rPr>
      <w:rFonts w:ascii="Times New Roman" w:hAnsi="Times New Roman" w:cs="Times New Roman"/>
      <w:sz w:val="20"/>
      <w:szCs w:val="20"/>
    </w:rPr>
  </w:style>
  <w:style w:type="character" w:customStyle="1" w:styleId="FontStyle509">
    <w:name w:val="Font Style509"/>
    <w:rsid w:val="00E031B5"/>
    <w:rPr>
      <w:rFonts w:ascii="Times New Roman" w:hAnsi="Times New Roman" w:cs="Times New Roman"/>
      <w:b/>
      <w:bCs/>
      <w:sz w:val="20"/>
      <w:szCs w:val="20"/>
    </w:rPr>
  </w:style>
  <w:style w:type="paragraph" w:customStyle="1" w:styleId="Style164">
    <w:name w:val="Style164"/>
    <w:basedOn w:val="Normal"/>
    <w:rsid w:val="00E031B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031B5"/>
    <w:rPr>
      <w:i/>
      <w:iCs/>
    </w:rPr>
  </w:style>
  <w:style w:type="numbering" w:customStyle="1" w:styleId="NoList4">
    <w:name w:val="No List4"/>
    <w:next w:val="NoList"/>
    <w:semiHidden/>
    <w:unhideWhenUsed/>
    <w:rsid w:val="00E031B5"/>
  </w:style>
  <w:style w:type="paragraph" w:styleId="Caption">
    <w:name w:val="caption"/>
    <w:basedOn w:val="Normal"/>
    <w:next w:val="Normal"/>
    <w:qFormat/>
    <w:rsid w:val="00E031B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031B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031B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031B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031B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031B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031B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031B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031B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031B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031B5"/>
    <w:pPr>
      <w:spacing w:before="120"/>
      <w:jc w:val="center"/>
    </w:pPr>
    <w:rPr>
      <w:sz w:val="20"/>
    </w:rPr>
  </w:style>
  <w:style w:type="paragraph" w:customStyle="1" w:styleId="textcslovan">
    <w:name w:val="text císlovaný"/>
    <w:basedOn w:val="text"/>
    <w:rsid w:val="00E031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31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31B5"/>
    <w:pPr>
      <w:pageBreakBefore w:val="0"/>
      <w:spacing w:before="0"/>
    </w:pPr>
    <w:rPr>
      <w:sz w:val="32"/>
    </w:rPr>
  </w:style>
  <w:style w:type="table" w:customStyle="1" w:styleId="TableGrid6">
    <w:name w:val="Table Grid6"/>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31B5"/>
    <w:rPr>
      <w:b/>
      <w:bCs/>
      <w:sz w:val="24"/>
      <w:szCs w:val="24"/>
    </w:rPr>
  </w:style>
  <w:style w:type="character" w:customStyle="1" w:styleId="NormalWeb2Char">
    <w:name w:val="Normal (Web)2 Char"/>
    <w:link w:val="NormalWeb2"/>
    <w:rsid w:val="00E031B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031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031B5"/>
  </w:style>
  <w:style w:type="table" w:customStyle="1" w:styleId="TableGrid7">
    <w:name w:val="Table Grid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031B5"/>
  </w:style>
  <w:style w:type="character" w:styleId="IntenseReference">
    <w:name w:val="Intense Reference"/>
    <w:uiPriority w:val="32"/>
    <w:qFormat/>
    <w:rsid w:val="00E031B5"/>
    <w:rPr>
      <w:b/>
      <w:bCs/>
      <w:smallCaps/>
      <w:color w:val="C0504D"/>
      <w:spacing w:val="5"/>
      <w:u w:val="single"/>
    </w:rPr>
  </w:style>
  <w:style w:type="table" w:customStyle="1" w:styleId="TableGrid10">
    <w:name w:val="Table Grid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031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031B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031B5"/>
  </w:style>
  <w:style w:type="numbering" w:customStyle="1" w:styleId="NoList31">
    <w:name w:val="No List31"/>
    <w:next w:val="NoList"/>
    <w:uiPriority w:val="99"/>
    <w:semiHidden/>
    <w:unhideWhenUsed/>
    <w:rsid w:val="00E031B5"/>
  </w:style>
  <w:style w:type="character" w:customStyle="1" w:styleId="NoSpacingChar">
    <w:name w:val="No Spacing Char"/>
    <w:link w:val="NoSpacing"/>
    <w:uiPriority w:val="1"/>
    <w:rsid w:val="00E031B5"/>
    <w:rPr>
      <w:rFonts w:ascii="Arial" w:eastAsia="Times New Roman" w:hAnsi="Arial" w:cs="Times New Roman"/>
      <w:sz w:val="28"/>
      <w:szCs w:val="28"/>
    </w:rPr>
  </w:style>
  <w:style w:type="table" w:customStyle="1" w:styleId="TableGrid71">
    <w:name w:val="Table Grid7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31B5"/>
  </w:style>
  <w:style w:type="numbering" w:customStyle="1" w:styleId="NoList22">
    <w:name w:val="No List22"/>
    <w:next w:val="NoList"/>
    <w:uiPriority w:val="99"/>
    <w:semiHidden/>
    <w:unhideWhenUsed/>
    <w:rsid w:val="00E031B5"/>
  </w:style>
  <w:style w:type="numbering" w:customStyle="1" w:styleId="NoList112">
    <w:name w:val="No List112"/>
    <w:next w:val="NoList"/>
    <w:uiPriority w:val="99"/>
    <w:semiHidden/>
    <w:unhideWhenUsed/>
    <w:rsid w:val="00E031B5"/>
  </w:style>
  <w:style w:type="table" w:customStyle="1" w:styleId="TableGrid41">
    <w:name w:val="Table Grid4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31B5"/>
  </w:style>
  <w:style w:type="numbering" w:customStyle="1" w:styleId="NoList32">
    <w:name w:val="No List32"/>
    <w:next w:val="NoList"/>
    <w:uiPriority w:val="99"/>
    <w:semiHidden/>
    <w:unhideWhenUsed/>
    <w:rsid w:val="00E031B5"/>
  </w:style>
  <w:style w:type="table" w:customStyle="1" w:styleId="TableGrid51">
    <w:name w:val="Table Grid51"/>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031B5"/>
  </w:style>
  <w:style w:type="paragraph" w:customStyle="1" w:styleId="List2">
    <w:name w:val="List2"/>
    <w:basedOn w:val="Normal"/>
    <w:rsid w:val="00E031B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031B5"/>
  </w:style>
  <w:style w:type="table" w:customStyle="1" w:styleId="TableGrid15">
    <w:name w:val="Table Grid15"/>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031B5"/>
  </w:style>
  <w:style w:type="table" w:customStyle="1" w:styleId="TableGrid17">
    <w:name w:val="Table Grid1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E031B5"/>
    <w:rPr>
      <w:rFonts w:ascii="Calibri" w:eastAsia="Calibri" w:hAnsi="Calibri" w:cs="Times New Roman"/>
      <w:lang w:val="ro-RO"/>
    </w:rPr>
  </w:style>
  <w:style w:type="numbering" w:customStyle="1" w:styleId="NoList11111">
    <w:name w:val="No List11111"/>
    <w:next w:val="NoList"/>
    <w:uiPriority w:val="99"/>
    <w:semiHidden/>
    <w:unhideWhenUsed/>
    <w:rsid w:val="00E031B5"/>
  </w:style>
  <w:style w:type="table" w:customStyle="1" w:styleId="TableGrid191">
    <w:name w:val="Table Grid191"/>
    <w:basedOn w:val="TableNormal"/>
    <w:next w:val="TableGrid"/>
    <w:uiPriority w:val="59"/>
    <w:rsid w:val="00E031B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31B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031B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031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31B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031B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031B5"/>
  </w:style>
  <w:style w:type="paragraph" w:customStyle="1" w:styleId="StilStil1Stnga">
    <w:name w:val="Stil Stil1 + Stânga"/>
    <w:basedOn w:val="Normal"/>
    <w:uiPriority w:val="39"/>
    <w:qFormat/>
    <w:rsid w:val="00E031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031B5"/>
    <w:rPr>
      <w:rFonts w:ascii="Times New Roman" w:eastAsia="Times New Roman" w:hAnsi="Times New Roman" w:cs="Times New Roman"/>
      <w:b/>
      <w:sz w:val="20"/>
      <w:szCs w:val="20"/>
      <w:u w:val="single"/>
      <w:lang w:val="fr-FR" w:eastAsia="fr-FR"/>
    </w:rPr>
  </w:style>
  <w:style w:type="character" w:customStyle="1" w:styleId="CharChar14">
    <w:name w:val="Char Char14"/>
    <w:rsid w:val="00E031B5"/>
    <w:rPr>
      <w:rFonts w:ascii="Times New Roman" w:eastAsia="Times New Roman" w:hAnsi="Times New Roman" w:cs="Times New Roman"/>
      <w:sz w:val="24"/>
      <w:szCs w:val="24"/>
      <w:lang w:val="fr-FR" w:eastAsia="fr-FR"/>
    </w:rPr>
  </w:style>
  <w:style w:type="character" w:customStyle="1" w:styleId="CharChar141">
    <w:name w:val="Char Char141"/>
    <w:locked/>
    <w:rsid w:val="00E031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031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31B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031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31B5"/>
    <w:rPr>
      <w:rFonts w:ascii="Calibri" w:eastAsia="Calibri" w:hAnsi="Calibri" w:cs="Times New Roman"/>
      <w:lang w:val="ro-RO"/>
    </w:rPr>
  </w:style>
  <w:style w:type="character" w:customStyle="1" w:styleId="BodyTextChar1">
    <w:name w:val="Body Text Char1"/>
    <w:semiHidden/>
    <w:rsid w:val="00E031B5"/>
    <w:rPr>
      <w:rFonts w:ascii="Calibri" w:eastAsia="Calibri" w:hAnsi="Calibri" w:cs="Times New Roman"/>
      <w:lang w:val="ro-RO"/>
    </w:rPr>
  </w:style>
  <w:style w:type="character" w:customStyle="1" w:styleId="CommentTextChar1">
    <w:name w:val="Comment Text Char1"/>
    <w:uiPriority w:val="99"/>
    <w:semiHidden/>
    <w:rsid w:val="00E031B5"/>
    <w:rPr>
      <w:rFonts w:ascii="Calibri" w:eastAsia="Calibri" w:hAnsi="Calibri" w:cs="Times New Roman"/>
      <w:sz w:val="20"/>
      <w:szCs w:val="20"/>
      <w:lang w:val="ro-RO"/>
    </w:rPr>
  </w:style>
  <w:style w:type="character" w:customStyle="1" w:styleId="SubtitleChar1">
    <w:name w:val="Subtitle Char1"/>
    <w:rsid w:val="00E031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31B5"/>
    <w:rPr>
      <w:rFonts w:ascii="Cambria" w:eastAsia="Times New Roman" w:hAnsi="Cambria" w:cs="Times New Roman"/>
      <w:i/>
      <w:iCs/>
      <w:color w:val="404040"/>
      <w:sz w:val="22"/>
      <w:szCs w:val="22"/>
      <w:lang w:val="ro-RO"/>
    </w:rPr>
  </w:style>
  <w:style w:type="character" w:customStyle="1" w:styleId="Heading8Char1">
    <w:name w:val="Heading 8 Char1"/>
    <w:semiHidden/>
    <w:rsid w:val="00E031B5"/>
    <w:rPr>
      <w:rFonts w:ascii="Cambria" w:eastAsia="Times New Roman" w:hAnsi="Cambria" w:cs="Times New Roman"/>
      <w:color w:val="404040"/>
      <w:lang w:val="ro-RO"/>
    </w:rPr>
  </w:style>
  <w:style w:type="character" w:customStyle="1" w:styleId="Heading9Char1">
    <w:name w:val="Heading 9 Char1"/>
    <w:semiHidden/>
    <w:rsid w:val="00E031B5"/>
    <w:rPr>
      <w:rFonts w:ascii="Cambria" w:eastAsia="Times New Roman" w:hAnsi="Cambria" w:cs="Times New Roman"/>
      <w:i/>
      <w:iCs/>
      <w:color w:val="404040"/>
      <w:lang w:val="ro-RO"/>
    </w:rPr>
  </w:style>
  <w:style w:type="character" w:customStyle="1" w:styleId="BalloonTextChar1">
    <w:name w:val="Balloon Text Char1"/>
    <w:semiHidden/>
    <w:rsid w:val="00E031B5"/>
    <w:rPr>
      <w:rFonts w:ascii="Tahoma" w:eastAsia="Calibri" w:hAnsi="Tahoma" w:cs="Tahoma"/>
      <w:sz w:val="16"/>
      <w:szCs w:val="16"/>
      <w:lang w:val="ro-RO"/>
    </w:rPr>
  </w:style>
  <w:style w:type="character" w:customStyle="1" w:styleId="CommentSubjectChar1">
    <w:name w:val="Comment Subject Char1"/>
    <w:semiHidden/>
    <w:rsid w:val="00E031B5"/>
    <w:rPr>
      <w:rFonts w:ascii="Calibri" w:eastAsia="Calibri" w:hAnsi="Calibri" w:cs="Times New Roman"/>
      <w:b/>
      <w:bCs/>
      <w:sz w:val="20"/>
      <w:szCs w:val="20"/>
      <w:lang w:val="ro-RO"/>
    </w:rPr>
  </w:style>
  <w:style w:type="character" w:customStyle="1" w:styleId="EndnoteTextChar1">
    <w:name w:val="Endnote Text Char1"/>
    <w:uiPriority w:val="99"/>
    <w:semiHidden/>
    <w:rsid w:val="00E031B5"/>
    <w:rPr>
      <w:rFonts w:ascii="Calibri" w:eastAsia="Calibri" w:hAnsi="Calibri" w:cs="Times New Roman"/>
      <w:sz w:val="20"/>
      <w:szCs w:val="20"/>
      <w:lang w:val="ro-RO"/>
    </w:rPr>
  </w:style>
  <w:style w:type="character" w:customStyle="1" w:styleId="TitleChar1">
    <w:name w:val="Title Char1"/>
    <w:rsid w:val="00E031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31B5"/>
    <w:rPr>
      <w:rFonts w:ascii="Calibri" w:eastAsia="Calibri" w:hAnsi="Calibri" w:cs="Times New Roman"/>
      <w:lang w:val="ro-RO"/>
    </w:rPr>
  </w:style>
  <w:style w:type="character" w:customStyle="1" w:styleId="NoteHeadingChar1">
    <w:name w:val="Note Heading Char1"/>
    <w:semiHidden/>
    <w:rsid w:val="00E031B5"/>
    <w:rPr>
      <w:rFonts w:ascii="Calibri" w:eastAsia="Calibri" w:hAnsi="Calibri" w:cs="Times New Roman"/>
      <w:lang w:val="ro-RO"/>
    </w:rPr>
  </w:style>
  <w:style w:type="character" w:customStyle="1" w:styleId="BodyText2Char1">
    <w:name w:val="Body Text 2 Char1"/>
    <w:semiHidden/>
    <w:rsid w:val="00E031B5"/>
    <w:rPr>
      <w:rFonts w:ascii="Calibri" w:eastAsia="Calibri" w:hAnsi="Calibri" w:cs="Times New Roman"/>
      <w:lang w:val="ro-RO"/>
    </w:rPr>
  </w:style>
  <w:style w:type="character" w:customStyle="1" w:styleId="BodyText3Char1">
    <w:name w:val="Body Text 3 Char1"/>
    <w:semiHidden/>
    <w:rsid w:val="00E031B5"/>
    <w:rPr>
      <w:rFonts w:ascii="Calibri" w:eastAsia="Calibri" w:hAnsi="Calibri" w:cs="Times New Roman"/>
      <w:sz w:val="16"/>
      <w:szCs w:val="16"/>
      <w:lang w:val="ro-RO"/>
    </w:rPr>
  </w:style>
  <w:style w:type="character" w:customStyle="1" w:styleId="BodyTextIndent3Char1">
    <w:name w:val="Body Text Indent 3 Char1"/>
    <w:semiHidden/>
    <w:rsid w:val="00E031B5"/>
    <w:rPr>
      <w:rFonts w:ascii="Calibri" w:eastAsia="Calibri" w:hAnsi="Calibri" w:cs="Times New Roman"/>
      <w:sz w:val="16"/>
      <w:szCs w:val="16"/>
      <w:lang w:val="ro-RO"/>
    </w:rPr>
  </w:style>
  <w:style w:type="character" w:customStyle="1" w:styleId="DocumentMapChar1">
    <w:name w:val="Document Map Char1"/>
    <w:semiHidden/>
    <w:rsid w:val="00E031B5"/>
    <w:rPr>
      <w:rFonts w:ascii="Tahoma" w:eastAsia="Calibri" w:hAnsi="Tahoma" w:cs="Tahoma"/>
      <w:sz w:val="16"/>
      <w:szCs w:val="16"/>
      <w:lang w:val="ro-RO"/>
    </w:rPr>
  </w:style>
  <w:style w:type="character" w:customStyle="1" w:styleId="PlainTextChar1">
    <w:name w:val="Plain Text Char1"/>
    <w:uiPriority w:val="99"/>
    <w:semiHidden/>
    <w:rsid w:val="00E031B5"/>
    <w:rPr>
      <w:rFonts w:ascii="Consolas" w:eastAsia="Calibri" w:hAnsi="Consolas" w:cs="Consolas"/>
      <w:sz w:val="21"/>
      <w:szCs w:val="21"/>
      <w:lang w:val="ro-RO"/>
    </w:rPr>
  </w:style>
  <w:style w:type="character" w:customStyle="1" w:styleId="BodyTextIndent2Char1">
    <w:name w:val="Body Text Indent 2 Char1"/>
    <w:semiHidden/>
    <w:rsid w:val="00E031B5"/>
    <w:rPr>
      <w:rFonts w:ascii="Calibri" w:eastAsia="Calibri" w:hAnsi="Calibri" w:cs="Times New Roman"/>
      <w:lang w:val="ro-RO"/>
    </w:rPr>
  </w:style>
  <w:style w:type="character" w:customStyle="1" w:styleId="label1">
    <w:name w:val="label1"/>
    <w:rsid w:val="00E031B5"/>
    <w:rPr>
      <w:b/>
      <w:bCs/>
      <w:vanish/>
      <w:webHidden w:val="0"/>
      <w:color w:val="FFFFFF"/>
      <w:sz w:val="18"/>
      <w:szCs w:val="18"/>
      <w:vertAlign w:val="baseline"/>
      <w:specVanish/>
    </w:rPr>
  </w:style>
  <w:style w:type="paragraph" w:customStyle="1" w:styleId="instruct">
    <w:name w:val="instruct"/>
    <w:basedOn w:val="Normal"/>
    <w:rsid w:val="00E031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031B5"/>
    <w:rPr>
      <w:color w:val="0000FF"/>
      <w:u w:val="single"/>
    </w:rPr>
  </w:style>
  <w:style w:type="character" w:customStyle="1" w:styleId="Fontdeparagrafimplicit">
    <w:name w:val="Font de paragraf implicit"/>
    <w:rsid w:val="00E031B5"/>
  </w:style>
  <w:style w:type="character" w:customStyle="1" w:styleId="sp1">
    <w:name w:val="sp1"/>
    <w:rsid w:val="00E031B5"/>
    <w:rPr>
      <w:b/>
      <w:bCs/>
      <w:color w:val="8F0000"/>
    </w:rPr>
  </w:style>
  <w:style w:type="character" w:customStyle="1" w:styleId="Fontdeparagrafimplicit1">
    <w:name w:val="Font de paragraf implicit1"/>
    <w:rsid w:val="00E0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3F9D-9FDE-485C-A59B-5C1BCB21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52</Pages>
  <Words>16966</Words>
  <Characters>96707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 </cp:lastModifiedBy>
  <cp:revision>21</cp:revision>
  <dcterms:created xsi:type="dcterms:W3CDTF">2018-04-12T12:28:00Z</dcterms:created>
  <dcterms:modified xsi:type="dcterms:W3CDTF">2019-04-16T08:16:00Z</dcterms:modified>
</cp:coreProperties>
</file>