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D4" w:rsidRPr="00340094" w:rsidRDefault="00920E7E" w:rsidP="008D3A50">
      <w:pPr>
        <w:spacing w:after="0" w:line="240" w:lineRule="auto"/>
        <w:jc w:val="center"/>
        <w:rPr>
          <w:rFonts w:ascii="Trebuchet MS" w:hAnsi="Trebuchet MS"/>
          <w:b/>
          <w:sz w:val="30"/>
          <w:szCs w:val="30"/>
        </w:rPr>
      </w:pPr>
      <w:r w:rsidRPr="00340094">
        <w:rPr>
          <w:rFonts w:ascii="Trebuchet MS" w:hAnsi="Trebuchet MS"/>
          <w:b/>
          <w:sz w:val="30"/>
          <w:szCs w:val="30"/>
        </w:rPr>
        <w:t>ANEXA 1.1</w:t>
      </w:r>
      <w:r w:rsidR="00712899" w:rsidRPr="00340094">
        <w:rPr>
          <w:rFonts w:ascii="Trebuchet MS" w:hAnsi="Trebuchet MS"/>
          <w:b/>
          <w:sz w:val="30"/>
          <w:szCs w:val="30"/>
        </w:rPr>
        <w:t xml:space="preserve"> - </w:t>
      </w:r>
      <w:r w:rsidR="008D3A50" w:rsidRPr="00340094">
        <w:rPr>
          <w:rFonts w:ascii="Trebuchet MS" w:hAnsi="Trebuchet MS"/>
          <w:b/>
          <w:sz w:val="30"/>
          <w:szCs w:val="30"/>
        </w:rPr>
        <w:t>DETALII TEHNICE ȘI FINANCIARE CU PRIVIRE LA COMPONENTA DE SERVICII</w:t>
      </w:r>
      <w:r w:rsidR="00B41AD4" w:rsidRPr="00340094">
        <w:rPr>
          <w:rFonts w:ascii="Trebuchet MS" w:hAnsi="Trebuchet MS"/>
          <w:b/>
          <w:sz w:val="30"/>
          <w:szCs w:val="30"/>
        </w:rPr>
        <w:t xml:space="preserve"> </w:t>
      </w:r>
    </w:p>
    <w:p w:rsidR="008D3A50" w:rsidRPr="00340094" w:rsidRDefault="008A67AC" w:rsidP="008D3A50">
      <w:pPr>
        <w:spacing w:after="0" w:line="240" w:lineRule="auto"/>
        <w:jc w:val="center"/>
        <w:rPr>
          <w:rFonts w:ascii="Trebuchet MS" w:hAnsi="Trebuchet MS"/>
          <w:i/>
        </w:rPr>
      </w:pPr>
      <w:r w:rsidRPr="00340094">
        <w:rPr>
          <w:rFonts w:ascii="Trebuchet MS" w:hAnsi="Trebuchet MS"/>
          <w:i/>
        </w:rPr>
        <w:t>în cazul proiectelor mixte</w:t>
      </w:r>
    </w:p>
    <w:p w:rsidR="008D3A50" w:rsidRPr="00340094" w:rsidRDefault="008D3A50" w:rsidP="00220F78">
      <w:pPr>
        <w:spacing w:after="0" w:line="240" w:lineRule="auto"/>
        <w:jc w:val="both"/>
        <w:rPr>
          <w:rFonts w:ascii="Trebuchet MS" w:hAnsi="Trebuchet MS"/>
        </w:rPr>
      </w:pPr>
    </w:p>
    <w:p w:rsidR="00712899" w:rsidRPr="00340094" w:rsidRDefault="00712899" w:rsidP="00220F78">
      <w:pPr>
        <w:spacing w:after="0" w:line="240" w:lineRule="auto"/>
        <w:jc w:val="both"/>
        <w:rPr>
          <w:rFonts w:ascii="Trebuchet MS" w:hAnsi="Trebuchet MS"/>
        </w:rPr>
      </w:pPr>
    </w:p>
    <w:p w:rsidR="00712899" w:rsidRPr="00340094" w:rsidRDefault="00712899" w:rsidP="00220F78">
      <w:pPr>
        <w:spacing w:after="0" w:line="240" w:lineRule="auto"/>
        <w:jc w:val="both"/>
        <w:rPr>
          <w:rFonts w:ascii="Trebuchet MS" w:hAnsi="Trebuchet MS"/>
        </w:rPr>
      </w:pPr>
    </w:p>
    <w:p w:rsidR="008D3A50" w:rsidRPr="00340094" w:rsidRDefault="008D3A50" w:rsidP="00220F78">
      <w:pPr>
        <w:spacing w:after="0" w:line="240" w:lineRule="auto"/>
        <w:jc w:val="both"/>
        <w:rPr>
          <w:rFonts w:ascii="Trebuchet MS" w:hAnsi="Trebuchet MS"/>
        </w:rPr>
      </w:pPr>
    </w:p>
    <w:p w:rsidR="008D3A50" w:rsidRPr="00340094" w:rsidRDefault="00220F78" w:rsidP="00220F78">
      <w:pPr>
        <w:pStyle w:val="ListParagraph"/>
        <w:numPr>
          <w:ilvl w:val="0"/>
          <w:numId w:val="15"/>
        </w:numPr>
        <w:spacing w:after="0" w:line="240" w:lineRule="auto"/>
        <w:jc w:val="both"/>
        <w:rPr>
          <w:rFonts w:ascii="Trebuchet MS" w:hAnsi="Trebuchet MS"/>
          <w:b/>
        </w:rPr>
      </w:pPr>
      <w:r w:rsidRPr="00340094">
        <w:rPr>
          <w:rFonts w:ascii="Trebuchet MS" w:hAnsi="Trebuchet MS"/>
          <w:b/>
        </w:rPr>
        <w:t>Obiectivul proiectului. Se va completa cu obiectivul specific al proiectului.</w:t>
      </w:r>
    </w:p>
    <w:p w:rsidR="006F64A2" w:rsidRPr="00340094" w:rsidRDefault="006F64A2" w:rsidP="006F64A2">
      <w:pPr>
        <w:pStyle w:val="ListParagraph"/>
        <w:spacing w:after="0" w:line="240" w:lineRule="auto"/>
        <w:jc w:val="both"/>
        <w:rPr>
          <w:rFonts w:ascii="Trebuchet MS" w:hAnsi="Trebuchet MS"/>
          <w:i/>
        </w:rPr>
      </w:pPr>
    </w:p>
    <w:p w:rsidR="006F64A2" w:rsidRPr="00340094" w:rsidRDefault="006F64A2" w:rsidP="006F64A2">
      <w:pPr>
        <w:pStyle w:val="ListParagraph"/>
        <w:spacing w:after="0" w:line="240" w:lineRule="auto"/>
        <w:jc w:val="both"/>
        <w:rPr>
          <w:rFonts w:ascii="Trebuchet MS" w:hAnsi="Trebuchet MS"/>
          <w:i/>
        </w:rPr>
      </w:pPr>
      <w:r w:rsidRPr="00340094">
        <w:rPr>
          <w:rFonts w:ascii="Trebuchet MS" w:hAnsi="Trebuchet MS"/>
          <w:i/>
        </w:rPr>
        <w:t>___________________________________________</w:t>
      </w:r>
    </w:p>
    <w:p w:rsidR="008D3A50" w:rsidRPr="00340094" w:rsidRDefault="008D3A50" w:rsidP="008D3A50">
      <w:pPr>
        <w:spacing w:after="0" w:line="240" w:lineRule="auto"/>
        <w:jc w:val="both"/>
        <w:rPr>
          <w:rFonts w:ascii="Trebuchet MS" w:hAnsi="Trebuchet MS"/>
        </w:rPr>
      </w:pPr>
    </w:p>
    <w:p w:rsidR="008D3A50" w:rsidRPr="00340094" w:rsidRDefault="008D3A50" w:rsidP="008D3A50">
      <w:pPr>
        <w:spacing w:after="0" w:line="240" w:lineRule="auto"/>
        <w:jc w:val="both"/>
        <w:rPr>
          <w:rFonts w:ascii="Trebuchet MS" w:hAnsi="Trebuchet MS"/>
        </w:rPr>
      </w:pPr>
    </w:p>
    <w:p w:rsidR="006F64A2" w:rsidRPr="00340094" w:rsidRDefault="00220F78" w:rsidP="00220F78">
      <w:pPr>
        <w:pStyle w:val="ListParagraph"/>
        <w:numPr>
          <w:ilvl w:val="0"/>
          <w:numId w:val="15"/>
        </w:numPr>
        <w:spacing w:after="0" w:line="240" w:lineRule="auto"/>
        <w:jc w:val="both"/>
        <w:rPr>
          <w:rFonts w:ascii="Trebuchet MS" w:hAnsi="Trebuchet MS"/>
          <w:b/>
        </w:rPr>
      </w:pPr>
      <w:r w:rsidRPr="00340094">
        <w:rPr>
          <w:rFonts w:ascii="Trebuchet MS" w:hAnsi="Trebuchet MS"/>
          <w:b/>
        </w:rPr>
        <w:t xml:space="preserve">Oportunitatea şi necesitatea socio-economică a proiectului. </w:t>
      </w:r>
    </w:p>
    <w:p w:rsidR="006F64A2" w:rsidRPr="00340094" w:rsidRDefault="006F64A2" w:rsidP="006F64A2">
      <w:pPr>
        <w:pStyle w:val="ListParagraph"/>
        <w:spacing w:after="0" w:line="240" w:lineRule="auto"/>
        <w:jc w:val="both"/>
        <w:rPr>
          <w:rFonts w:ascii="Trebuchet MS" w:hAnsi="Trebuchet MS"/>
          <w:i/>
        </w:rPr>
      </w:pPr>
      <w:r w:rsidRPr="00340094">
        <w:rPr>
          <w:rFonts w:ascii="Trebuchet MS" w:hAnsi="Trebuchet MS"/>
          <w:i/>
        </w:rPr>
        <w:t>Instrucțiuni de completare:</w:t>
      </w:r>
    </w:p>
    <w:p w:rsidR="006F64A2" w:rsidRPr="00340094" w:rsidRDefault="006F64A2" w:rsidP="006F64A2">
      <w:pPr>
        <w:pStyle w:val="ListParagraph"/>
        <w:spacing w:after="0" w:line="240" w:lineRule="auto"/>
        <w:jc w:val="both"/>
        <w:rPr>
          <w:rFonts w:ascii="Trebuchet MS" w:hAnsi="Trebuchet MS"/>
          <w:i/>
        </w:rPr>
      </w:pPr>
      <w:r w:rsidRPr="00340094">
        <w:rPr>
          <w:rFonts w:ascii="Trebuchet MS" w:hAnsi="Trebuchet MS"/>
          <w:i/>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8D3A50" w:rsidRPr="00340094" w:rsidRDefault="006F64A2" w:rsidP="006F64A2">
      <w:pPr>
        <w:pStyle w:val="ListParagraph"/>
        <w:spacing w:after="0" w:line="240" w:lineRule="auto"/>
        <w:jc w:val="both"/>
        <w:rPr>
          <w:rFonts w:ascii="Trebuchet MS" w:hAnsi="Trebuchet MS"/>
          <w:i/>
        </w:rPr>
      </w:pPr>
      <w:r w:rsidRPr="00340094">
        <w:rPr>
          <w:rFonts w:ascii="Trebuchet MS" w:hAnsi="Trebuchet MS"/>
          <w:i/>
        </w:rPr>
        <w:t>____________________________________________</w:t>
      </w:r>
    </w:p>
    <w:p w:rsidR="008D3A50" w:rsidRPr="00340094" w:rsidRDefault="008D3A50" w:rsidP="008D3A50">
      <w:pPr>
        <w:spacing w:after="0" w:line="240" w:lineRule="auto"/>
        <w:jc w:val="both"/>
        <w:rPr>
          <w:rFonts w:ascii="Trebuchet MS" w:hAnsi="Trebuchet MS"/>
        </w:rPr>
      </w:pPr>
    </w:p>
    <w:p w:rsidR="00F907B0" w:rsidRPr="00340094" w:rsidRDefault="00F907B0" w:rsidP="00421D87">
      <w:pPr>
        <w:pStyle w:val="ListParagraph"/>
        <w:numPr>
          <w:ilvl w:val="1"/>
          <w:numId w:val="15"/>
        </w:numPr>
        <w:spacing w:before="120" w:after="120" w:line="240" w:lineRule="auto"/>
        <w:ind w:left="1152" w:hanging="432"/>
        <w:jc w:val="both"/>
        <w:rPr>
          <w:rFonts w:ascii="Trebuchet MS" w:hAnsi="Trebuchet MS"/>
          <w:b/>
          <w:sz w:val="24"/>
        </w:rPr>
      </w:pPr>
      <w:r w:rsidRPr="00340094">
        <w:rPr>
          <w:rFonts w:ascii="Trebuchet MS" w:hAnsi="Trebuchet MS"/>
          <w:b/>
          <w:sz w:val="24"/>
        </w:rPr>
        <w:t>Descrierea beneficiului adus teritoriului GAL SOMEȘ TRANSILVAN și contribuția proiectului la următoarele:</w:t>
      </w:r>
    </w:p>
    <w:p w:rsidR="00F907B0" w:rsidRPr="00340094" w:rsidRDefault="00F907B0" w:rsidP="00F907B0">
      <w:pPr>
        <w:pStyle w:val="ListParagraph"/>
        <w:numPr>
          <w:ilvl w:val="0"/>
          <w:numId w:val="16"/>
        </w:numPr>
        <w:spacing w:before="120" w:after="120" w:line="240" w:lineRule="auto"/>
        <w:jc w:val="both"/>
        <w:rPr>
          <w:rFonts w:ascii="Trebuchet MS" w:hAnsi="Trebuchet MS"/>
          <w:sz w:val="24"/>
        </w:rPr>
      </w:pPr>
      <w:r w:rsidRPr="00340094">
        <w:rPr>
          <w:rFonts w:ascii="Trebuchet MS" w:hAnsi="Trebuchet MS"/>
          <w:sz w:val="24"/>
        </w:rPr>
        <w:t>punerea în valoarea a patrimoniului local</w:t>
      </w:r>
    </w:p>
    <w:p w:rsidR="00F907B0" w:rsidRPr="00340094" w:rsidRDefault="00F907B0" w:rsidP="00F907B0">
      <w:pPr>
        <w:pStyle w:val="ListParagraph"/>
        <w:numPr>
          <w:ilvl w:val="0"/>
          <w:numId w:val="16"/>
        </w:numPr>
        <w:spacing w:before="120" w:after="120" w:line="240" w:lineRule="auto"/>
        <w:jc w:val="both"/>
        <w:rPr>
          <w:rFonts w:ascii="Trebuchet MS" w:hAnsi="Trebuchet MS"/>
          <w:sz w:val="24"/>
        </w:rPr>
      </w:pPr>
      <w:r w:rsidRPr="00340094">
        <w:rPr>
          <w:rFonts w:ascii="Trebuchet MS" w:hAnsi="Trebuchet MS"/>
          <w:sz w:val="24"/>
        </w:rPr>
        <w:t>consolidarea identității locale</w:t>
      </w:r>
    </w:p>
    <w:p w:rsidR="00F907B0" w:rsidRPr="00340094" w:rsidRDefault="00F907B0" w:rsidP="00F907B0">
      <w:pPr>
        <w:pStyle w:val="ListParagraph"/>
        <w:numPr>
          <w:ilvl w:val="0"/>
          <w:numId w:val="16"/>
        </w:numPr>
        <w:spacing w:before="120" w:after="120" w:line="240" w:lineRule="auto"/>
        <w:jc w:val="both"/>
        <w:rPr>
          <w:rFonts w:ascii="Trebuchet MS" w:hAnsi="Trebuchet MS"/>
          <w:sz w:val="24"/>
        </w:rPr>
      </w:pPr>
      <w:r w:rsidRPr="00340094">
        <w:rPr>
          <w:rFonts w:ascii="Trebuchet MS" w:hAnsi="Trebuchet MS"/>
          <w:sz w:val="24"/>
        </w:rPr>
        <w:t>creșterea atractivității zonei</w:t>
      </w:r>
    </w:p>
    <w:p w:rsidR="00E92F1C" w:rsidRPr="00340094" w:rsidRDefault="00E92F1C" w:rsidP="00E92F1C">
      <w:pPr>
        <w:spacing w:after="0" w:line="240" w:lineRule="auto"/>
        <w:ind w:left="720"/>
        <w:jc w:val="both"/>
        <w:rPr>
          <w:rFonts w:ascii="Trebuchet MS" w:hAnsi="Trebuchet MS"/>
          <w:i/>
        </w:rPr>
      </w:pPr>
      <w:r w:rsidRPr="00340094">
        <w:rPr>
          <w:rFonts w:ascii="Trebuchet MS" w:hAnsi="Trebuchet MS"/>
          <w:i/>
        </w:rPr>
        <w:t>____________________________________________</w:t>
      </w:r>
    </w:p>
    <w:p w:rsidR="002D086D" w:rsidRPr="00340094" w:rsidRDefault="002D086D" w:rsidP="00E92F1C">
      <w:pPr>
        <w:spacing w:after="0" w:line="240" w:lineRule="auto"/>
        <w:ind w:left="720"/>
        <w:jc w:val="both"/>
        <w:rPr>
          <w:rFonts w:ascii="Trebuchet MS" w:hAnsi="Trebuchet MS"/>
          <w:i/>
        </w:rPr>
      </w:pPr>
    </w:p>
    <w:p w:rsidR="002D086D" w:rsidRPr="00340094" w:rsidRDefault="002D086D" w:rsidP="002D086D">
      <w:pPr>
        <w:pStyle w:val="ListParagraph"/>
        <w:spacing w:after="0" w:line="240" w:lineRule="auto"/>
        <w:jc w:val="both"/>
        <w:rPr>
          <w:rFonts w:ascii="Trebuchet MS" w:hAnsi="Trebuchet MS"/>
          <w:i/>
        </w:rPr>
      </w:pPr>
      <w:bookmarkStart w:id="0" w:name="_GoBack"/>
      <w:r w:rsidRPr="00340094">
        <w:rPr>
          <w:rFonts w:ascii="Trebuchet MS" w:hAnsi="Trebuchet MS"/>
          <w:i/>
        </w:rPr>
        <w:t>Instrucțiuni de completare:</w:t>
      </w:r>
    </w:p>
    <w:p w:rsidR="002D086D" w:rsidRPr="00340094" w:rsidRDefault="002D086D" w:rsidP="002D086D">
      <w:pPr>
        <w:spacing w:before="120" w:after="120" w:line="240" w:lineRule="auto"/>
        <w:ind w:left="720"/>
        <w:jc w:val="both"/>
        <w:rPr>
          <w:rFonts w:ascii="Trebuchet MS" w:hAnsi="Trebuchet MS"/>
          <w:i/>
        </w:rPr>
      </w:pPr>
      <w:r w:rsidRPr="00340094">
        <w:rPr>
          <w:rFonts w:ascii="Trebuchet MS" w:hAnsi="Trebuchet MS"/>
          <w:i/>
        </w:rPr>
        <w:t>Descrieți separat fiecare dintre cele trei aspecte de mai sus.</w:t>
      </w:r>
    </w:p>
    <w:p w:rsidR="002D086D" w:rsidRPr="00340094" w:rsidRDefault="002D086D" w:rsidP="002D086D">
      <w:pPr>
        <w:spacing w:before="120" w:after="120" w:line="240" w:lineRule="auto"/>
        <w:ind w:left="720"/>
        <w:jc w:val="both"/>
        <w:rPr>
          <w:rFonts w:ascii="Trebuchet MS" w:hAnsi="Trebuchet MS"/>
          <w:i/>
        </w:rPr>
      </w:pPr>
      <w:r w:rsidRPr="00340094">
        <w:rPr>
          <w:rFonts w:ascii="Trebuchet MS" w:hAnsi="Trebuchet MS"/>
          <w:i/>
        </w:rPr>
        <w:t xml:space="preserve">În cazul </w:t>
      </w:r>
      <w:r w:rsidR="007974F4" w:rsidRPr="00340094">
        <w:rPr>
          <w:rFonts w:ascii="Trebuchet MS" w:hAnsi="Trebuchet MS"/>
          <w:i/>
        </w:rPr>
        <w:t>proiectelor</w:t>
      </w:r>
      <w:r w:rsidRPr="00340094">
        <w:rPr>
          <w:rFonts w:ascii="Trebuchet MS" w:hAnsi="Trebuchet MS"/>
          <w:i/>
        </w:rPr>
        <w:t xml:space="preserve"> de branding teritorial care vizează comunități mai restrânse decât întreg teritoriul, justificați nevoia pentru acest brand și demonstrați utilitatea acestuia, respectiv modul în care va funcționa utilizarea acestuia în relație cu brandul teritorial aflat în elaborare pentru întreg teritoriul GAL. </w:t>
      </w:r>
    </w:p>
    <w:bookmarkEnd w:id="0"/>
    <w:p w:rsidR="00F907B0" w:rsidRPr="00340094" w:rsidRDefault="00F907B0" w:rsidP="008D3A50">
      <w:pPr>
        <w:spacing w:after="0" w:line="240" w:lineRule="auto"/>
        <w:jc w:val="both"/>
        <w:rPr>
          <w:rFonts w:ascii="Trebuchet MS" w:hAnsi="Trebuchet MS"/>
        </w:rPr>
      </w:pPr>
    </w:p>
    <w:p w:rsidR="00421D87" w:rsidRPr="00340094" w:rsidRDefault="00421D87" w:rsidP="00421D87">
      <w:pPr>
        <w:pStyle w:val="ListParagraph"/>
        <w:numPr>
          <w:ilvl w:val="0"/>
          <w:numId w:val="15"/>
        </w:numPr>
        <w:spacing w:after="0" w:line="240" w:lineRule="auto"/>
        <w:jc w:val="both"/>
        <w:rPr>
          <w:rFonts w:ascii="Trebuchet MS" w:hAnsi="Trebuchet MS"/>
          <w:b/>
          <w:sz w:val="24"/>
        </w:rPr>
      </w:pPr>
      <w:r w:rsidRPr="00340094">
        <w:rPr>
          <w:rFonts w:ascii="Trebuchet MS" w:hAnsi="Trebuchet MS"/>
          <w:b/>
          <w:sz w:val="24"/>
        </w:rPr>
        <w:t xml:space="preserve">Prezentarea </w:t>
      </w:r>
      <w:r w:rsidRPr="00340094">
        <w:rPr>
          <w:rFonts w:ascii="Trebuchet MS" w:hAnsi="Trebuchet MS"/>
          <w:b/>
          <w:sz w:val="24"/>
          <w:szCs w:val="24"/>
        </w:rPr>
        <w:t>activităților</w:t>
      </w:r>
      <w:r w:rsidRPr="00340094">
        <w:rPr>
          <w:rFonts w:ascii="Trebuchet MS" w:hAnsi="Trebuchet MS"/>
          <w:b/>
          <w:sz w:val="24"/>
        </w:rPr>
        <w:t xml:space="preserve"> care se vor desfășura în cadrul proiectului în vederea realizării obiectivelor propuse.</w:t>
      </w:r>
    </w:p>
    <w:p w:rsidR="00421D87" w:rsidRPr="00340094" w:rsidRDefault="00421D87" w:rsidP="00D47FD9">
      <w:pPr>
        <w:pStyle w:val="ListParagraph"/>
        <w:spacing w:after="0" w:line="240" w:lineRule="auto"/>
        <w:ind w:left="1440"/>
        <w:jc w:val="both"/>
        <w:rPr>
          <w:rFonts w:ascii="Trebuchet MS" w:hAnsi="Trebuchet MS"/>
          <w:b/>
          <w:sz w:val="24"/>
        </w:rPr>
      </w:pPr>
    </w:p>
    <w:tbl>
      <w:tblPr>
        <w:tblW w:w="91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21D87" w:rsidRPr="00340094" w:rsidTr="003257A9">
        <w:tc>
          <w:tcPr>
            <w:tcW w:w="959" w:type="dxa"/>
            <w:tcBorders>
              <w:top w:val="single" w:sz="4" w:space="0" w:color="auto"/>
              <w:left w:val="single" w:sz="4" w:space="0" w:color="auto"/>
              <w:bottom w:val="single" w:sz="4" w:space="0" w:color="auto"/>
              <w:right w:val="single" w:sz="4" w:space="0" w:color="auto"/>
            </w:tcBorders>
            <w:vAlign w:val="center"/>
            <w:hideMark/>
          </w:tcPr>
          <w:p w:rsidR="00421D87" w:rsidRPr="00340094" w:rsidRDefault="00421D87" w:rsidP="008870BA">
            <w:pPr>
              <w:spacing w:before="120" w:after="120" w:line="240" w:lineRule="auto"/>
              <w:contextualSpacing/>
              <w:jc w:val="both"/>
              <w:rPr>
                <w:rFonts w:ascii="Trebuchet MS" w:hAnsi="Trebuchet MS"/>
                <w:sz w:val="24"/>
              </w:rPr>
            </w:pPr>
            <w:r w:rsidRPr="00340094">
              <w:rPr>
                <w:rFonts w:ascii="Trebuchet MS" w:hAnsi="Trebuchet MS"/>
                <w:sz w:val="24"/>
              </w:rPr>
              <w:t>Luna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1D87" w:rsidRPr="00340094" w:rsidRDefault="00421D87" w:rsidP="008870BA">
            <w:pPr>
              <w:spacing w:before="120" w:after="120" w:line="240" w:lineRule="auto"/>
              <w:contextualSpacing/>
              <w:jc w:val="both"/>
              <w:rPr>
                <w:rFonts w:ascii="Trebuchet MS" w:hAnsi="Trebuchet MS"/>
                <w:sz w:val="24"/>
              </w:rPr>
            </w:pPr>
            <w:r w:rsidRPr="00340094">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vAlign w:val="center"/>
            <w:hideMark/>
          </w:tcPr>
          <w:p w:rsidR="00421D87" w:rsidRPr="00340094" w:rsidRDefault="00421D87" w:rsidP="008870BA">
            <w:pPr>
              <w:spacing w:before="120" w:after="120" w:line="240" w:lineRule="auto"/>
              <w:contextualSpacing/>
              <w:jc w:val="both"/>
              <w:rPr>
                <w:rFonts w:ascii="Trebuchet MS" w:hAnsi="Trebuchet MS"/>
                <w:sz w:val="24"/>
              </w:rPr>
            </w:pPr>
            <w:r w:rsidRPr="00340094">
              <w:rPr>
                <w:rFonts w:ascii="Trebuchet MS" w:hAnsi="Trebuchet MS"/>
                <w:sz w:val="24"/>
              </w:rPr>
              <w:t xml:space="preserve">Modul în care activitatea conduce la atingerea obiectivului proiectului </w:t>
            </w:r>
          </w:p>
        </w:tc>
      </w:tr>
      <w:tr w:rsidR="00535F70" w:rsidRPr="00340094" w:rsidTr="003257A9">
        <w:tc>
          <w:tcPr>
            <w:tcW w:w="959"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1 ..............</w:t>
            </w:r>
          </w:p>
        </w:tc>
        <w:tc>
          <w:tcPr>
            <w:tcW w:w="4826"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r w:rsidR="00535F70" w:rsidRPr="00340094" w:rsidTr="003257A9">
        <w:tc>
          <w:tcPr>
            <w:tcW w:w="959"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2 ..............</w:t>
            </w:r>
          </w:p>
        </w:tc>
        <w:tc>
          <w:tcPr>
            <w:tcW w:w="4826"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r w:rsidR="00535F70" w:rsidRPr="00340094" w:rsidTr="003257A9">
        <w:tc>
          <w:tcPr>
            <w:tcW w:w="959"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3 ..............</w:t>
            </w:r>
          </w:p>
        </w:tc>
        <w:tc>
          <w:tcPr>
            <w:tcW w:w="4826"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r w:rsidR="00535F70" w:rsidRPr="00340094" w:rsidTr="003257A9">
        <w:tc>
          <w:tcPr>
            <w:tcW w:w="959"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n ..............</w:t>
            </w:r>
          </w:p>
        </w:tc>
        <w:tc>
          <w:tcPr>
            <w:tcW w:w="4826"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bl>
    <w:p w:rsidR="003257A9" w:rsidRPr="00340094" w:rsidRDefault="003257A9" w:rsidP="00D47FD9">
      <w:pPr>
        <w:spacing w:before="120" w:after="120" w:line="240" w:lineRule="auto"/>
        <w:ind w:left="720"/>
        <w:contextualSpacing/>
        <w:jc w:val="both"/>
        <w:rPr>
          <w:rFonts w:ascii="Trebuchet MS" w:hAnsi="Trebuchet MS"/>
          <w:i/>
          <w:sz w:val="24"/>
        </w:rPr>
      </w:pPr>
    </w:p>
    <w:p w:rsidR="00421D87" w:rsidRPr="00340094" w:rsidRDefault="00421D87" w:rsidP="00D47FD9">
      <w:pPr>
        <w:spacing w:before="120" w:after="120" w:line="240" w:lineRule="auto"/>
        <w:ind w:left="720"/>
        <w:contextualSpacing/>
        <w:jc w:val="both"/>
        <w:rPr>
          <w:rFonts w:ascii="Trebuchet MS" w:hAnsi="Trebuchet MS"/>
          <w:i/>
          <w:sz w:val="24"/>
        </w:rPr>
      </w:pPr>
      <w:r w:rsidRPr="00340094">
        <w:rPr>
          <w:rFonts w:ascii="Trebuchet MS" w:hAnsi="Trebuchet MS"/>
          <w:i/>
          <w:sz w:val="24"/>
        </w:rPr>
        <w:t>Instrucțiuni de completare:</w:t>
      </w:r>
    </w:p>
    <w:p w:rsidR="00421D87" w:rsidRPr="00340094" w:rsidRDefault="00421D87" w:rsidP="00D47FD9">
      <w:pPr>
        <w:spacing w:before="120" w:after="120" w:line="240" w:lineRule="auto"/>
        <w:ind w:left="720"/>
        <w:contextualSpacing/>
        <w:jc w:val="both"/>
        <w:rPr>
          <w:rFonts w:ascii="Trebuchet MS" w:hAnsi="Trebuchet MS"/>
          <w:i/>
          <w:sz w:val="24"/>
        </w:rPr>
      </w:pPr>
      <w:r w:rsidRPr="00340094">
        <w:rPr>
          <w:rFonts w:ascii="Trebuchet MS" w:hAnsi="Trebuchet MS"/>
          <w:i/>
          <w:sz w:val="24"/>
        </w:rPr>
        <w:lastRenderedPageBreak/>
        <w:t xml:space="preserve">Se va prezenta fiecare activitate, cu descrierea modului </w:t>
      </w:r>
      <w:r w:rsidRPr="00340094">
        <w:rPr>
          <w:rFonts w:ascii="Trebuchet MS" w:hAnsi="Trebuchet MS"/>
          <w:i/>
          <w:sz w:val="24"/>
          <w:szCs w:val="24"/>
        </w:rPr>
        <w:t>în</w:t>
      </w:r>
      <w:r w:rsidRPr="00340094">
        <w:rPr>
          <w:rFonts w:ascii="Trebuchet MS" w:hAnsi="Trebuchet MS"/>
          <w:i/>
          <w:sz w:val="24"/>
        </w:rPr>
        <w:t xml:space="preserve"> care activitatea respectivă </w:t>
      </w:r>
      <w:r w:rsidRPr="00340094">
        <w:rPr>
          <w:rFonts w:ascii="Trebuchet MS" w:hAnsi="Trebuchet MS"/>
          <w:i/>
          <w:sz w:val="24"/>
          <w:szCs w:val="24"/>
        </w:rPr>
        <w:t>conduce</w:t>
      </w:r>
      <w:r w:rsidRPr="00340094">
        <w:rPr>
          <w:rFonts w:ascii="Trebuchet MS" w:hAnsi="Trebuchet MS"/>
          <w:i/>
          <w:sz w:val="24"/>
        </w:rPr>
        <w:t xml:space="preserve"> la atingerea obiectivului proiectului. </w:t>
      </w:r>
    </w:p>
    <w:p w:rsidR="00E92F1C" w:rsidRPr="00340094" w:rsidRDefault="00E92F1C" w:rsidP="00E92F1C">
      <w:pPr>
        <w:pStyle w:val="ListParagraph"/>
        <w:spacing w:after="0" w:line="240" w:lineRule="auto"/>
        <w:jc w:val="both"/>
        <w:rPr>
          <w:rFonts w:ascii="Trebuchet MS" w:hAnsi="Trebuchet MS"/>
          <w:i/>
        </w:rPr>
      </w:pPr>
      <w:r w:rsidRPr="00340094">
        <w:rPr>
          <w:rFonts w:ascii="Trebuchet MS" w:hAnsi="Trebuchet MS"/>
          <w:i/>
        </w:rPr>
        <w:t>____________________________________________</w:t>
      </w:r>
    </w:p>
    <w:p w:rsidR="00421D87" w:rsidRPr="00340094" w:rsidRDefault="00421D87" w:rsidP="008D3A50">
      <w:pPr>
        <w:spacing w:after="0" w:line="240" w:lineRule="auto"/>
        <w:jc w:val="both"/>
        <w:rPr>
          <w:rFonts w:ascii="Trebuchet MS" w:hAnsi="Trebuchet MS"/>
        </w:rPr>
      </w:pPr>
    </w:p>
    <w:p w:rsidR="008D3A50" w:rsidRPr="00340094" w:rsidRDefault="008D3A50" w:rsidP="008D3A50">
      <w:pPr>
        <w:spacing w:after="0" w:line="240" w:lineRule="auto"/>
        <w:jc w:val="both"/>
        <w:rPr>
          <w:rFonts w:ascii="Trebuchet MS" w:hAnsi="Trebuchet MS"/>
        </w:rPr>
      </w:pPr>
    </w:p>
    <w:p w:rsidR="00271A97" w:rsidRPr="00340094" w:rsidRDefault="00220F78" w:rsidP="00220F78">
      <w:pPr>
        <w:pStyle w:val="ListParagraph"/>
        <w:numPr>
          <w:ilvl w:val="0"/>
          <w:numId w:val="15"/>
        </w:numPr>
        <w:spacing w:after="0" w:line="240" w:lineRule="auto"/>
        <w:jc w:val="both"/>
        <w:rPr>
          <w:rFonts w:ascii="Trebuchet MS" w:hAnsi="Trebuchet MS"/>
          <w:b/>
        </w:rPr>
      </w:pPr>
      <w:r w:rsidRPr="00340094">
        <w:rPr>
          <w:rFonts w:ascii="Trebuchet MS" w:hAnsi="Trebuchet MS"/>
          <w:b/>
        </w:rPr>
        <w:t>Prezentarea resurselor umane disponibile și a expertizei acestora</w:t>
      </w:r>
    </w:p>
    <w:p w:rsidR="00271A97" w:rsidRPr="00340094" w:rsidRDefault="00271A97" w:rsidP="00271A97">
      <w:pPr>
        <w:pStyle w:val="ListParagraph"/>
        <w:spacing w:after="0" w:line="240" w:lineRule="auto"/>
        <w:jc w:val="both"/>
        <w:rPr>
          <w:rFonts w:ascii="Trebuchet MS" w:hAnsi="Trebuchet MS"/>
        </w:rPr>
      </w:pPr>
    </w:p>
    <w:p w:rsidR="00271A97" w:rsidRPr="00340094" w:rsidRDefault="00271A97" w:rsidP="00271A97">
      <w:pPr>
        <w:spacing w:before="120" w:after="120" w:line="240" w:lineRule="auto"/>
        <w:ind w:left="720"/>
        <w:contextualSpacing/>
        <w:jc w:val="both"/>
        <w:rPr>
          <w:rFonts w:ascii="Trebuchet MS" w:hAnsi="Trebuchet MS"/>
          <w:i/>
          <w:sz w:val="24"/>
        </w:rPr>
      </w:pPr>
      <w:r w:rsidRPr="00340094">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340094">
        <w:rPr>
          <w:rFonts w:ascii="Trebuchet MS" w:hAnsi="Trebuchet MS"/>
          <w:i/>
          <w:sz w:val="24"/>
          <w:szCs w:val="24"/>
        </w:rPr>
        <w:t>ale</w:t>
      </w:r>
      <w:r w:rsidRPr="00340094">
        <w:rPr>
          <w:rFonts w:ascii="Trebuchet MS" w:hAnsi="Trebuchet MS"/>
          <w:i/>
          <w:sz w:val="24"/>
        </w:rPr>
        <w:t xml:space="preserve"> documentelor care atestă expertiza experților și Declarațiile de disponibilitate ale experților (semnate și datate) </w:t>
      </w:r>
      <w:r w:rsidRPr="00340094">
        <w:rPr>
          <w:rFonts w:ascii="Trebuchet MS" w:hAnsi="Trebuchet MS"/>
          <w:i/>
          <w:sz w:val="24"/>
          <w:szCs w:val="24"/>
        </w:rPr>
        <w:t>pentru</w:t>
      </w:r>
      <w:r w:rsidRPr="00340094">
        <w:rPr>
          <w:rFonts w:ascii="Trebuchet MS" w:hAnsi="Trebuchet MS"/>
          <w:i/>
          <w:sz w:val="24"/>
        </w:rPr>
        <w:t xml:space="preserve"> întreaga perioadă de derulare a activităților proiectului.. De asemenea, se vor indica tipurile de experți în atribuțiile cărora intră activitățile de organizare și numărul acestora.   </w:t>
      </w:r>
    </w:p>
    <w:p w:rsidR="008D3A50" w:rsidRPr="00340094" w:rsidRDefault="008D3A50" w:rsidP="008D3A50">
      <w:pPr>
        <w:spacing w:after="0" w:line="240" w:lineRule="auto"/>
        <w:jc w:val="both"/>
        <w:rPr>
          <w:rFonts w:ascii="Trebuchet MS" w:hAnsi="Trebuchet MS"/>
        </w:rPr>
      </w:pPr>
    </w:p>
    <w:p w:rsidR="00E92F1C" w:rsidRPr="00340094" w:rsidRDefault="00E92F1C" w:rsidP="00E92F1C">
      <w:pPr>
        <w:pStyle w:val="ListParagraph"/>
        <w:spacing w:after="0" w:line="240" w:lineRule="auto"/>
        <w:jc w:val="both"/>
        <w:rPr>
          <w:rFonts w:ascii="Trebuchet MS" w:hAnsi="Trebuchet MS"/>
          <w:i/>
        </w:rPr>
      </w:pPr>
      <w:r w:rsidRPr="00340094">
        <w:rPr>
          <w:rFonts w:ascii="Trebuchet MS" w:hAnsi="Trebuchet MS"/>
          <w:i/>
        </w:rPr>
        <w:t>____________________________________________</w:t>
      </w:r>
    </w:p>
    <w:p w:rsidR="008D3A50" w:rsidRPr="00340094" w:rsidRDefault="008D3A50" w:rsidP="008D3A50">
      <w:pPr>
        <w:spacing w:after="0" w:line="240" w:lineRule="auto"/>
        <w:jc w:val="both"/>
        <w:rPr>
          <w:rFonts w:ascii="Trebuchet MS" w:hAnsi="Trebuchet MS"/>
        </w:rPr>
      </w:pPr>
    </w:p>
    <w:p w:rsidR="00C247F5" w:rsidRPr="00340094" w:rsidRDefault="00C247F5" w:rsidP="00D47FD9">
      <w:pPr>
        <w:pStyle w:val="ListParagraph"/>
        <w:numPr>
          <w:ilvl w:val="0"/>
          <w:numId w:val="15"/>
        </w:numPr>
        <w:spacing w:after="0" w:line="240" w:lineRule="auto"/>
        <w:jc w:val="both"/>
        <w:rPr>
          <w:rFonts w:ascii="Trebuchet MS" w:hAnsi="Trebuchet MS"/>
          <w:b/>
        </w:rPr>
      </w:pPr>
      <w:r w:rsidRPr="00340094">
        <w:rPr>
          <w:rFonts w:ascii="Trebuchet MS" w:hAnsi="Trebuchet MS"/>
          <w:b/>
        </w:rPr>
        <w:t xml:space="preserve">Descrierea rezultatelor anticipate în urma implementării proiectului </w:t>
      </w:r>
    </w:p>
    <w:p w:rsidR="00C247F5" w:rsidRPr="00340094" w:rsidRDefault="00C247F5" w:rsidP="00D47FD9">
      <w:pPr>
        <w:pStyle w:val="ListParagraph"/>
        <w:spacing w:after="0" w:line="240" w:lineRule="auto"/>
        <w:ind w:left="1440"/>
        <w:jc w:val="both"/>
        <w:rPr>
          <w:rFonts w:ascii="Trebuchet MS" w:hAnsi="Trebuchet MS"/>
          <w:b/>
        </w:rPr>
      </w:pPr>
    </w:p>
    <w:tbl>
      <w:tblPr>
        <w:tblW w:w="91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C247F5" w:rsidRPr="00340094" w:rsidTr="003257A9">
        <w:tc>
          <w:tcPr>
            <w:tcW w:w="4593" w:type="dxa"/>
            <w:tcBorders>
              <w:top w:val="single" w:sz="4" w:space="0" w:color="auto"/>
              <w:left w:val="single" w:sz="4" w:space="0" w:color="auto"/>
              <w:bottom w:val="single" w:sz="4" w:space="0" w:color="auto"/>
              <w:right w:val="single" w:sz="4" w:space="0" w:color="auto"/>
            </w:tcBorders>
            <w:vAlign w:val="center"/>
            <w:hideMark/>
          </w:tcPr>
          <w:p w:rsidR="00C247F5" w:rsidRPr="00340094" w:rsidRDefault="00C247F5" w:rsidP="008870BA">
            <w:pPr>
              <w:spacing w:before="120" w:after="120" w:line="240" w:lineRule="auto"/>
              <w:contextualSpacing/>
              <w:jc w:val="both"/>
              <w:rPr>
                <w:rFonts w:ascii="Trebuchet MS" w:hAnsi="Trebuchet MS"/>
                <w:sz w:val="24"/>
              </w:rPr>
            </w:pPr>
            <w:r w:rsidRPr="00340094">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vAlign w:val="center"/>
            <w:hideMark/>
          </w:tcPr>
          <w:p w:rsidR="00C247F5" w:rsidRPr="00340094" w:rsidRDefault="00C247F5" w:rsidP="008870BA">
            <w:pPr>
              <w:spacing w:before="120" w:after="120" w:line="240" w:lineRule="auto"/>
              <w:contextualSpacing/>
              <w:jc w:val="both"/>
              <w:rPr>
                <w:rFonts w:ascii="Trebuchet MS" w:hAnsi="Trebuchet MS"/>
                <w:sz w:val="24"/>
              </w:rPr>
            </w:pPr>
            <w:r w:rsidRPr="00340094">
              <w:rPr>
                <w:rFonts w:ascii="Trebuchet MS" w:hAnsi="Trebuchet MS"/>
                <w:sz w:val="24"/>
              </w:rPr>
              <w:t>Rezultate planificate</w:t>
            </w:r>
          </w:p>
        </w:tc>
      </w:tr>
      <w:tr w:rsidR="00535F70" w:rsidRPr="00340094" w:rsidTr="003257A9">
        <w:tc>
          <w:tcPr>
            <w:tcW w:w="4593"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1 ..............</w:t>
            </w:r>
          </w:p>
        </w:tc>
        <w:tc>
          <w:tcPr>
            <w:tcW w:w="4594"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r w:rsidR="00535F70" w:rsidRPr="00340094" w:rsidTr="003257A9">
        <w:tc>
          <w:tcPr>
            <w:tcW w:w="4593"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2 ..............</w:t>
            </w:r>
          </w:p>
        </w:tc>
        <w:tc>
          <w:tcPr>
            <w:tcW w:w="4594"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r w:rsidR="00535F70" w:rsidRPr="00340094" w:rsidTr="003257A9">
        <w:tc>
          <w:tcPr>
            <w:tcW w:w="4593"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3 ..............</w:t>
            </w:r>
          </w:p>
        </w:tc>
        <w:tc>
          <w:tcPr>
            <w:tcW w:w="4594"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r w:rsidR="00535F70" w:rsidRPr="00340094" w:rsidTr="003257A9">
        <w:tc>
          <w:tcPr>
            <w:tcW w:w="4593"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autoSpaceDE w:val="0"/>
              <w:autoSpaceDN w:val="0"/>
              <w:adjustRightInd w:val="0"/>
              <w:spacing w:after="0"/>
              <w:jc w:val="both"/>
              <w:rPr>
                <w:rFonts w:ascii="Trebuchet MS" w:hAnsi="Trebuchet MS" w:cs="Arial"/>
                <w:i/>
                <w:iCs/>
                <w:color w:val="000000"/>
              </w:rPr>
            </w:pPr>
            <w:r w:rsidRPr="00340094">
              <w:rPr>
                <w:rFonts w:ascii="Trebuchet MS" w:hAnsi="Trebuchet MS" w:cs="Arial"/>
                <w:i/>
                <w:iCs/>
                <w:color w:val="000000"/>
              </w:rPr>
              <w:t>Activitatea n ..............</w:t>
            </w:r>
          </w:p>
        </w:tc>
        <w:tc>
          <w:tcPr>
            <w:tcW w:w="4594" w:type="dxa"/>
            <w:tcBorders>
              <w:top w:val="single" w:sz="4" w:space="0" w:color="auto"/>
              <w:left w:val="single" w:sz="4" w:space="0" w:color="auto"/>
              <w:bottom w:val="single" w:sz="4" w:space="0" w:color="auto"/>
              <w:right w:val="single" w:sz="4" w:space="0" w:color="auto"/>
            </w:tcBorders>
            <w:vAlign w:val="center"/>
          </w:tcPr>
          <w:p w:rsidR="00535F70" w:rsidRPr="00340094" w:rsidRDefault="00535F70" w:rsidP="00535F70">
            <w:pPr>
              <w:spacing w:before="120" w:after="120" w:line="240" w:lineRule="auto"/>
              <w:contextualSpacing/>
              <w:jc w:val="both"/>
              <w:rPr>
                <w:rFonts w:ascii="Trebuchet MS" w:hAnsi="Trebuchet MS"/>
                <w:sz w:val="24"/>
              </w:rPr>
            </w:pPr>
          </w:p>
        </w:tc>
      </w:tr>
    </w:tbl>
    <w:p w:rsidR="003257A9" w:rsidRPr="00340094" w:rsidRDefault="003257A9" w:rsidP="00D47FD9">
      <w:pPr>
        <w:spacing w:before="120" w:after="120" w:line="240" w:lineRule="auto"/>
        <w:ind w:left="720"/>
        <w:contextualSpacing/>
        <w:jc w:val="both"/>
        <w:rPr>
          <w:rFonts w:ascii="Trebuchet MS" w:hAnsi="Trebuchet MS"/>
          <w:i/>
          <w:sz w:val="24"/>
        </w:rPr>
      </w:pPr>
    </w:p>
    <w:p w:rsidR="00C247F5" w:rsidRPr="00340094" w:rsidRDefault="00C247F5" w:rsidP="00D47FD9">
      <w:pPr>
        <w:spacing w:before="120" w:after="120" w:line="240" w:lineRule="auto"/>
        <w:ind w:left="720"/>
        <w:contextualSpacing/>
        <w:jc w:val="both"/>
        <w:rPr>
          <w:rFonts w:ascii="Trebuchet MS" w:hAnsi="Trebuchet MS"/>
          <w:i/>
          <w:sz w:val="24"/>
        </w:rPr>
      </w:pPr>
      <w:r w:rsidRPr="00340094">
        <w:rPr>
          <w:rFonts w:ascii="Trebuchet MS" w:hAnsi="Trebuchet MS"/>
          <w:i/>
          <w:sz w:val="24"/>
        </w:rPr>
        <w:t>Instrucțiuni de completare:</w:t>
      </w:r>
    </w:p>
    <w:p w:rsidR="00C247F5" w:rsidRPr="00340094" w:rsidRDefault="00C247F5" w:rsidP="00D47FD9">
      <w:pPr>
        <w:spacing w:before="120" w:after="120" w:line="240" w:lineRule="auto"/>
        <w:ind w:left="720"/>
        <w:contextualSpacing/>
        <w:jc w:val="both"/>
        <w:rPr>
          <w:rFonts w:ascii="Trebuchet MS" w:hAnsi="Trebuchet MS"/>
          <w:i/>
          <w:sz w:val="24"/>
        </w:rPr>
      </w:pPr>
      <w:r w:rsidRPr="00340094">
        <w:rPr>
          <w:rFonts w:ascii="Trebuchet MS" w:hAnsi="Trebuchet MS"/>
          <w:i/>
          <w:sz w:val="24"/>
        </w:rPr>
        <w:t xml:space="preserve">Se vor specifica principalele rezultate anticipate pentru fiecare activitate prezentată mai sus. </w:t>
      </w:r>
    </w:p>
    <w:p w:rsidR="00C247F5" w:rsidRPr="00340094" w:rsidRDefault="00C247F5" w:rsidP="00D47FD9">
      <w:pPr>
        <w:spacing w:before="120" w:after="120" w:line="240" w:lineRule="auto"/>
        <w:ind w:left="720"/>
        <w:contextualSpacing/>
        <w:jc w:val="both"/>
        <w:rPr>
          <w:rFonts w:ascii="Trebuchet MS" w:hAnsi="Trebuchet MS"/>
          <w:i/>
          <w:sz w:val="24"/>
        </w:rPr>
      </w:pPr>
      <w:r w:rsidRPr="00340094">
        <w:rPr>
          <w:rFonts w:ascii="Trebuchet MS" w:hAnsi="Trebuchet MS"/>
          <w:i/>
          <w:sz w:val="24"/>
        </w:rPr>
        <w:t xml:space="preserve">Pentru proiectele care vizează realizarea de studii/ monografii, se vor preciza aspectele principale care vor fi abordate în cadrul studiului/ monografiei. </w:t>
      </w:r>
    </w:p>
    <w:p w:rsidR="00C247F5" w:rsidRPr="00340094" w:rsidRDefault="00C247F5" w:rsidP="00D47FD9">
      <w:pPr>
        <w:spacing w:before="120" w:after="120" w:line="240" w:lineRule="auto"/>
        <w:ind w:left="720"/>
        <w:contextualSpacing/>
        <w:jc w:val="both"/>
        <w:rPr>
          <w:rFonts w:ascii="Trebuchet MS" w:hAnsi="Trebuchet MS"/>
          <w:i/>
          <w:sz w:val="24"/>
        </w:rPr>
      </w:pPr>
      <w:r w:rsidRPr="00340094">
        <w:rPr>
          <w:rFonts w:ascii="Trebuchet MS" w:hAnsi="Trebuchet MS"/>
          <w:i/>
          <w:sz w:val="24"/>
        </w:rPr>
        <w:t xml:space="preserve">În cazul proiectelor care vizează servicii pentru populație (lucrări de cadastru, lucrări de topografie etc.), se vor prezenta tipurile de servicii și segmentul de populație care va fi deservit.  </w:t>
      </w:r>
    </w:p>
    <w:p w:rsidR="00C247F5" w:rsidRPr="00340094" w:rsidRDefault="00C247F5" w:rsidP="00D47FD9">
      <w:pPr>
        <w:spacing w:before="120" w:after="120" w:line="240" w:lineRule="auto"/>
        <w:ind w:left="720"/>
        <w:contextualSpacing/>
        <w:jc w:val="both"/>
        <w:rPr>
          <w:rFonts w:ascii="Trebuchet MS" w:hAnsi="Trebuchet MS"/>
          <w:sz w:val="24"/>
        </w:rPr>
      </w:pPr>
      <w:r w:rsidRPr="00340094">
        <w:rPr>
          <w:rFonts w:ascii="Trebuchet MS" w:hAnsi="Trebuchet MS"/>
          <w:sz w:val="24"/>
        </w:rPr>
        <w:t xml:space="preserve">____________________________________________ </w:t>
      </w:r>
    </w:p>
    <w:p w:rsidR="008D3A50" w:rsidRPr="00340094" w:rsidRDefault="008D3A50" w:rsidP="00D47FD9">
      <w:pPr>
        <w:spacing w:after="0" w:line="240" w:lineRule="auto"/>
        <w:ind w:left="1440"/>
        <w:contextualSpacing/>
        <w:jc w:val="both"/>
        <w:rPr>
          <w:rFonts w:ascii="Trebuchet MS" w:hAnsi="Trebuchet MS"/>
        </w:rPr>
      </w:pPr>
    </w:p>
    <w:p w:rsidR="008D3A50" w:rsidRPr="00340094" w:rsidRDefault="008D3A50" w:rsidP="008D3A50">
      <w:pPr>
        <w:spacing w:after="0" w:line="240" w:lineRule="auto"/>
        <w:ind w:left="720"/>
        <w:contextualSpacing/>
        <w:jc w:val="both"/>
        <w:rPr>
          <w:rFonts w:ascii="Trebuchet MS" w:hAnsi="Trebuchet MS"/>
        </w:rPr>
      </w:pPr>
    </w:p>
    <w:p w:rsidR="00D47FD9" w:rsidRPr="00340094" w:rsidRDefault="00D47FD9" w:rsidP="00D47FD9">
      <w:pPr>
        <w:pStyle w:val="ListParagraph"/>
        <w:numPr>
          <w:ilvl w:val="0"/>
          <w:numId w:val="15"/>
        </w:numPr>
        <w:spacing w:after="0" w:line="240" w:lineRule="auto"/>
        <w:jc w:val="both"/>
        <w:rPr>
          <w:rFonts w:ascii="Trebuchet MS" w:hAnsi="Trebuchet MS"/>
          <w:b/>
        </w:rPr>
      </w:pPr>
      <w:r w:rsidRPr="00340094">
        <w:rPr>
          <w:rFonts w:ascii="Trebuchet MS" w:hAnsi="Trebuchet MS"/>
          <w:b/>
        </w:rPr>
        <w:t xml:space="preserve">Durata proiectului </w:t>
      </w:r>
    </w:p>
    <w:p w:rsidR="00D47FD9" w:rsidRPr="00340094" w:rsidRDefault="00D47FD9" w:rsidP="00B6025C">
      <w:pPr>
        <w:spacing w:before="120" w:after="120" w:line="240" w:lineRule="auto"/>
        <w:ind w:left="720"/>
        <w:contextualSpacing/>
        <w:jc w:val="both"/>
        <w:rPr>
          <w:rFonts w:ascii="Trebuchet MS" w:hAnsi="Trebuchet MS"/>
          <w:i/>
          <w:sz w:val="24"/>
        </w:rPr>
      </w:pPr>
      <w:r w:rsidRPr="00340094">
        <w:rPr>
          <w:rFonts w:ascii="Trebuchet MS" w:hAnsi="Trebuchet MS"/>
          <w:i/>
          <w:sz w:val="24"/>
        </w:rPr>
        <w:t>Instrucțiuni de completare:</w:t>
      </w:r>
    </w:p>
    <w:p w:rsidR="00D47FD9" w:rsidRPr="00340094" w:rsidRDefault="00D47FD9" w:rsidP="00B6025C">
      <w:pPr>
        <w:spacing w:before="120" w:after="120" w:line="240" w:lineRule="auto"/>
        <w:ind w:left="720"/>
        <w:contextualSpacing/>
        <w:jc w:val="both"/>
        <w:rPr>
          <w:rFonts w:ascii="Trebuchet MS" w:hAnsi="Trebuchet MS"/>
          <w:i/>
          <w:sz w:val="24"/>
        </w:rPr>
      </w:pPr>
      <w:r w:rsidRPr="00340094">
        <w:rPr>
          <w:rFonts w:ascii="Trebuchet MS" w:hAnsi="Trebuchet MS"/>
          <w:i/>
          <w:sz w:val="24"/>
        </w:rPr>
        <w:t>Se va preciza durata implementării proiectului, exprimată în luni.</w:t>
      </w:r>
    </w:p>
    <w:p w:rsidR="00D47FD9" w:rsidRPr="00340094" w:rsidRDefault="00D47FD9" w:rsidP="00B6025C">
      <w:pPr>
        <w:spacing w:before="120" w:after="120" w:line="240" w:lineRule="auto"/>
        <w:ind w:left="720"/>
        <w:contextualSpacing/>
        <w:jc w:val="both"/>
        <w:rPr>
          <w:rFonts w:ascii="Trebuchet MS" w:hAnsi="Trebuchet MS"/>
          <w:sz w:val="24"/>
        </w:rPr>
      </w:pPr>
      <w:r w:rsidRPr="00340094">
        <w:rPr>
          <w:rFonts w:ascii="Trebuchet MS" w:hAnsi="Trebuchet MS"/>
          <w:sz w:val="24"/>
        </w:rPr>
        <w:t>____________________________________________</w:t>
      </w:r>
    </w:p>
    <w:p w:rsidR="008D3A50" w:rsidRPr="00340094" w:rsidRDefault="008D3A50" w:rsidP="00B6025C">
      <w:pPr>
        <w:spacing w:after="0" w:line="240" w:lineRule="auto"/>
        <w:ind w:left="720"/>
        <w:jc w:val="both"/>
        <w:rPr>
          <w:rFonts w:ascii="Trebuchet MS" w:hAnsi="Trebuchet MS"/>
        </w:rPr>
      </w:pPr>
    </w:p>
    <w:p w:rsidR="008D3A50" w:rsidRPr="00340094" w:rsidRDefault="008D3A50" w:rsidP="008D3A50">
      <w:pPr>
        <w:spacing w:after="0" w:line="240" w:lineRule="auto"/>
        <w:jc w:val="both"/>
        <w:rPr>
          <w:rFonts w:ascii="Trebuchet MS" w:hAnsi="Trebuchet MS"/>
        </w:rPr>
      </w:pPr>
    </w:p>
    <w:p w:rsidR="00220F78" w:rsidRPr="00340094" w:rsidRDefault="00220F78" w:rsidP="008D3A50">
      <w:pPr>
        <w:pStyle w:val="ListParagraph"/>
        <w:numPr>
          <w:ilvl w:val="0"/>
          <w:numId w:val="15"/>
        </w:numPr>
        <w:spacing w:after="0" w:line="240" w:lineRule="auto"/>
        <w:jc w:val="both"/>
        <w:rPr>
          <w:rFonts w:ascii="Trebuchet MS" w:hAnsi="Trebuchet MS"/>
          <w:b/>
        </w:rPr>
      </w:pPr>
      <w:r w:rsidRPr="00340094">
        <w:rPr>
          <w:rFonts w:ascii="Trebuchet MS" w:hAnsi="Trebuchet MS"/>
          <w:b/>
        </w:rPr>
        <w:t>Amplasamentul proiectului - Prezentarea teritoriului acoperit prin proiect.</w:t>
      </w:r>
    </w:p>
    <w:p w:rsidR="00220F78" w:rsidRPr="00340094" w:rsidRDefault="00220F78" w:rsidP="00220F78">
      <w:pPr>
        <w:spacing w:after="0" w:line="240" w:lineRule="auto"/>
        <w:contextualSpacing/>
        <w:jc w:val="both"/>
        <w:rPr>
          <w:rFonts w:ascii="Trebuchet MS" w:hAnsi="Trebuchet MS"/>
        </w:rPr>
      </w:pPr>
    </w:p>
    <w:p w:rsidR="00B6025C" w:rsidRPr="00340094" w:rsidRDefault="00B6025C" w:rsidP="00633647">
      <w:pPr>
        <w:pStyle w:val="ListParagraph"/>
        <w:numPr>
          <w:ilvl w:val="1"/>
          <w:numId w:val="15"/>
        </w:numPr>
        <w:spacing w:before="120" w:after="120" w:line="240" w:lineRule="auto"/>
        <w:ind w:left="1152" w:hanging="432"/>
        <w:jc w:val="both"/>
        <w:rPr>
          <w:rFonts w:ascii="Trebuchet MS" w:hAnsi="Trebuchet MS"/>
          <w:sz w:val="24"/>
        </w:rPr>
      </w:pPr>
      <w:r w:rsidRPr="00340094">
        <w:rPr>
          <w:rFonts w:ascii="Trebuchet MS" w:hAnsi="Trebuchet MS"/>
          <w:b/>
          <w:sz w:val="24"/>
        </w:rPr>
        <w:t>Localitate</w:t>
      </w:r>
      <w:r w:rsidRPr="00340094">
        <w:rPr>
          <w:rFonts w:ascii="Trebuchet MS" w:hAnsi="Trebuchet MS"/>
          <w:sz w:val="24"/>
        </w:rPr>
        <w:t xml:space="preserve"> (Oraș/Comună/Sat) ______________________</w:t>
      </w:r>
    </w:p>
    <w:p w:rsidR="00B6025C" w:rsidRPr="00340094" w:rsidRDefault="00B6025C" w:rsidP="00B6025C">
      <w:pPr>
        <w:spacing w:before="120" w:after="120" w:line="240" w:lineRule="auto"/>
        <w:ind w:left="720"/>
        <w:contextualSpacing/>
        <w:jc w:val="both"/>
        <w:rPr>
          <w:rFonts w:ascii="Trebuchet MS" w:hAnsi="Trebuchet MS"/>
          <w:sz w:val="24"/>
        </w:rPr>
      </w:pPr>
      <w:r w:rsidRPr="00340094">
        <w:rPr>
          <w:rFonts w:ascii="Trebuchet MS" w:hAnsi="Trebuchet MS"/>
          <w:sz w:val="24"/>
        </w:rPr>
        <w:t>Județ/e____________________________________________</w:t>
      </w:r>
    </w:p>
    <w:p w:rsidR="00B6025C" w:rsidRPr="00340094" w:rsidRDefault="00B6025C" w:rsidP="00B6025C">
      <w:pPr>
        <w:spacing w:before="120" w:after="120" w:line="240" w:lineRule="auto"/>
        <w:ind w:left="720"/>
        <w:contextualSpacing/>
        <w:jc w:val="both"/>
        <w:rPr>
          <w:rFonts w:ascii="Trebuchet MS" w:hAnsi="Trebuchet MS"/>
          <w:sz w:val="24"/>
        </w:rPr>
      </w:pPr>
      <w:r w:rsidRPr="00340094">
        <w:rPr>
          <w:rFonts w:ascii="Trebuchet MS" w:hAnsi="Trebuchet MS"/>
          <w:sz w:val="24"/>
        </w:rPr>
        <w:t>Regiunea/i de dezvoltare______________________________</w:t>
      </w:r>
    </w:p>
    <w:p w:rsidR="00B6025C" w:rsidRPr="00340094" w:rsidRDefault="00B6025C" w:rsidP="00B6025C">
      <w:pPr>
        <w:spacing w:before="120" w:after="120" w:line="240" w:lineRule="auto"/>
        <w:ind w:left="720"/>
        <w:contextualSpacing/>
        <w:jc w:val="both"/>
        <w:rPr>
          <w:rFonts w:ascii="Trebuchet MS" w:hAnsi="Trebuchet MS"/>
          <w:i/>
          <w:sz w:val="24"/>
        </w:rPr>
      </w:pPr>
      <w:r w:rsidRPr="00340094">
        <w:rPr>
          <w:rFonts w:ascii="Trebuchet MS" w:hAnsi="Trebuchet MS"/>
          <w:i/>
          <w:sz w:val="24"/>
        </w:rPr>
        <w:t>Instrucțiuni de completare:</w:t>
      </w:r>
    </w:p>
    <w:p w:rsidR="00B6025C" w:rsidRPr="00340094" w:rsidRDefault="00B6025C" w:rsidP="00B6025C">
      <w:pPr>
        <w:pStyle w:val="ListParagraph"/>
        <w:numPr>
          <w:ilvl w:val="0"/>
          <w:numId w:val="18"/>
        </w:numPr>
        <w:spacing w:before="120" w:after="120" w:line="240" w:lineRule="auto"/>
        <w:jc w:val="both"/>
        <w:rPr>
          <w:rFonts w:ascii="Trebuchet MS" w:hAnsi="Trebuchet MS"/>
          <w:i/>
          <w:sz w:val="24"/>
        </w:rPr>
      </w:pPr>
      <w:r w:rsidRPr="00340094">
        <w:rPr>
          <w:rFonts w:ascii="Trebuchet MS" w:hAnsi="Trebuchet MS"/>
          <w:i/>
          <w:sz w:val="24"/>
        </w:rPr>
        <w:t>Se vor prezenta localitățile din teritoriul GAL, din care vor fi selectați participanții la activitățile menționate în proiect.</w:t>
      </w:r>
    </w:p>
    <w:p w:rsidR="00B6025C" w:rsidRPr="00340094" w:rsidRDefault="00B6025C" w:rsidP="00B6025C">
      <w:pPr>
        <w:pStyle w:val="ListParagraph"/>
        <w:numPr>
          <w:ilvl w:val="0"/>
          <w:numId w:val="18"/>
        </w:numPr>
        <w:spacing w:before="120" w:after="120" w:line="240" w:lineRule="auto"/>
        <w:jc w:val="both"/>
        <w:rPr>
          <w:rFonts w:ascii="Trebuchet MS" w:hAnsi="Trebuchet MS"/>
          <w:i/>
          <w:sz w:val="24"/>
        </w:rPr>
      </w:pPr>
      <w:r w:rsidRPr="00340094">
        <w:rPr>
          <w:rFonts w:ascii="Trebuchet MS" w:hAnsi="Trebuchet MS"/>
          <w:i/>
          <w:sz w:val="24"/>
        </w:rPr>
        <w:t>Pentru proiectele care vizează acțiuni de elaborare de studii, monografii etc., se vor prezenta localitățile de pe teritoriul GAL, care vor face obiectul studiului propus prin proiect.</w:t>
      </w:r>
    </w:p>
    <w:p w:rsidR="00B6025C" w:rsidRPr="00340094" w:rsidRDefault="00B6025C" w:rsidP="00B6025C">
      <w:pPr>
        <w:pStyle w:val="ListParagraph"/>
        <w:numPr>
          <w:ilvl w:val="0"/>
          <w:numId w:val="18"/>
        </w:numPr>
        <w:spacing w:before="120" w:after="120" w:line="240" w:lineRule="auto"/>
        <w:jc w:val="both"/>
        <w:rPr>
          <w:rFonts w:ascii="Trebuchet MS" w:hAnsi="Trebuchet MS"/>
          <w:i/>
          <w:sz w:val="24"/>
        </w:rPr>
      </w:pPr>
      <w:r w:rsidRPr="00340094">
        <w:rPr>
          <w:rFonts w:ascii="Trebuchet MS" w:hAnsi="Trebuchet MS"/>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A753C" w:rsidRPr="00340094" w:rsidRDefault="00AA753C" w:rsidP="00AA753C">
      <w:pPr>
        <w:spacing w:after="0" w:line="240" w:lineRule="auto"/>
        <w:ind w:left="360"/>
        <w:contextualSpacing/>
        <w:jc w:val="both"/>
        <w:rPr>
          <w:rFonts w:ascii="Trebuchet MS" w:eastAsia="Times New Roman" w:hAnsi="Trebuchet MS"/>
          <w:i/>
        </w:rPr>
      </w:pPr>
    </w:p>
    <w:p w:rsidR="00401D52" w:rsidRPr="00340094" w:rsidRDefault="00220F78" w:rsidP="00401D52">
      <w:pPr>
        <w:pStyle w:val="ListParagraph"/>
        <w:numPr>
          <w:ilvl w:val="1"/>
          <w:numId w:val="15"/>
        </w:numPr>
        <w:spacing w:before="120" w:after="120" w:line="240" w:lineRule="auto"/>
        <w:ind w:left="1152" w:hanging="432"/>
        <w:jc w:val="both"/>
        <w:rPr>
          <w:rFonts w:ascii="Trebuchet MS" w:hAnsi="Trebuchet MS"/>
          <w:i/>
          <w:sz w:val="24"/>
        </w:rPr>
      </w:pPr>
      <w:r w:rsidRPr="00340094">
        <w:rPr>
          <w:rFonts w:ascii="Trebuchet MS" w:hAnsi="Trebuchet MS"/>
          <w:b/>
          <w:sz w:val="24"/>
        </w:rPr>
        <w:t>Prezentarea</w:t>
      </w:r>
      <w:r w:rsidRPr="00340094">
        <w:rPr>
          <w:rFonts w:ascii="Trebuchet MS" w:hAnsi="Trebuchet MS"/>
        </w:rPr>
        <w:t xml:space="preserve"> </w:t>
      </w:r>
      <w:r w:rsidRPr="00340094">
        <w:rPr>
          <w:rFonts w:ascii="Trebuchet MS" w:hAnsi="Trebuchet MS"/>
          <w:b/>
        </w:rPr>
        <w:t>locației</w:t>
      </w:r>
      <w:r w:rsidRPr="00340094">
        <w:rPr>
          <w:rFonts w:ascii="Trebuchet MS" w:hAnsi="Trebuchet MS"/>
        </w:rPr>
        <w:t xml:space="preserve"> </w:t>
      </w:r>
    </w:p>
    <w:p w:rsidR="00401D52" w:rsidRPr="00340094" w:rsidRDefault="00401D52" w:rsidP="00401D52">
      <w:pPr>
        <w:pStyle w:val="ListParagraph"/>
        <w:spacing w:before="120" w:after="120" w:line="240" w:lineRule="auto"/>
        <w:ind w:left="1152"/>
        <w:jc w:val="both"/>
        <w:rPr>
          <w:rFonts w:ascii="Trebuchet MS" w:hAnsi="Trebuchet MS"/>
          <w:i/>
          <w:sz w:val="24"/>
        </w:rPr>
      </w:pPr>
      <w:r w:rsidRPr="00340094">
        <w:rPr>
          <w:rFonts w:ascii="Trebuchet MS" w:hAnsi="Trebuchet MS"/>
          <w:i/>
          <w:sz w:val="24"/>
        </w:rPr>
        <w:t>Instrucțiuni de completare:</w:t>
      </w:r>
    </w:p>
    <w:p w:rsidR="00633647" w:rsidRPr="00340094" w:rsidRDefault="00633647" w:rsidP="00633647">
      <w:pPr>
        <w:spacing w:before="120" w:after="120" w:line="240" w:lineRule="auto"/>
        <w:ind w:left="1152"/>
        <w:jc w:val="both"/>
        <w:rPr>
          <w:rFonts w:ascii="Trebuchet MS" w:hAnsi="Trebuchet MS"/>
          <w:i/>
          <w:sz w:val="24"/>
        </w:rPr>
      </w:pPr>
      <w:r w:rsidRPr="00340094">
        <w:rPr>
          <w:rFonts w:ascii="Trebuchet MS" w:hAnsi="Trebuchet MS"/>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E92F1C" w:rsidRPr="00340094" w:rsidRDefault="00E92F1C" w:rsidP="00E92F1C">
      <w:pPr>
        <w:pStyle w:val="ListParagraph"/>
        <w:spacing w:after="0" w:line="240" w:lineRule="auto"/>
        <w:jc w:val="both"/>
        <w:rPr>
          <w:rFonts w:ascii="Trebuchet MS" w:hAnsi="Trebuchet MS"/>
          <w:i/>
        </w:rPr>
      </w:pPr>
      <w:r w:rsidRPr="00340094">
        <w:rPr>
          <w:rFonts w:ascii="Trebuchet MS" w:hAnsi="Trebuchet MS"/>
          <w:i/>
        </w:rPr>
        <w:t>____________________________________________</w:t>
      </w:r>
    </w:p>
    <w:p w:rsidR="00E92F1C" w:rsidRPr="00340094" w:rsidRDefault="00E92F1C" w:rsidP="00633647">
      <w:pPr>
        <w:spacing w:before="120" w:after="120" w:line="240" w:lineRule="auto"/>
        <w:ind w:left="1152"/>
        <w:jc w:val="both"/>
        <w:rPr>
          <w:rFonts w:ascii="Trebuchet MS" w:hAnsi="Trebuchet MS"/>
          <w:i/>
          <w:sz w:val="24"/>
        </w:rPr>
      </w:pPr>
    </w:p>
    <w:p w:rsidR="008D3A50" w:rsidRPr="00340094" w:rsidRDefault="008D3A50" w:rsidP="00220F78">
      <w:pPr>
        <w:spacing w:after="0" w:line="240" w:lineRule="auto"/>
        <w:contextualSpacing/>
        <w:jc w:val="both"/>
        <w:rPr>
          <w:rFonts w:ascii="Trebuchet MS" w:hAnsi="Trebuchet MS"/>
        </w:rPr>
      </w:pP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BUGET INDICATIV</w:t>
      </w:r>
      <w:r w:rsidRPr="00340094">
        <w:rPr>
          <w:rFonts w:ascii="Trebuchet MS" w:hAnsi="Trebuchet MS"/>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40094" w:rsidRPr="00340094" w:rsidTr="00FC2B0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Cheltuieli</w:t>
            </w:r>
          </w:p>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eligibile</w:t>
            </w:r>
          </w:p>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Cheltuieli neeligibile</w:t>
            </w:r>
          </w:p>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Total</w:t>
            </w:r>
          </w:p>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t>(Euro)</w:t>
            </w:r>
          </w:p>
        </w:tc>
      </w:tr>
      <w:tr w:rsidR="00340094" w:rsidRPr="00340094" w:rsidTr="00FC2B0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b/>
                <w:sz w:val="24"/>
              </w:rPr>
            </w:pPr>
            <w:r w:rsidRPr="00340094">
              <w:rPr>
                <w:rFonts w:ascii="Trebuchet MS" w:hAnsi="Trebuchet MS"/>
                <w:b/>
                <w:sz w:val="24"/>
              </w:rPr>
              <w:lastRenderedPageBreak/>
              <w:t>PLANUL FINANCIAR</w:t>
            </w: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r w:rsidR="00340094" w:rsidRPr="00340094" w:rsidTr="00FC2B0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0094" w:rsidRPr="00340094" w:rsidRDefault="00340094" w:rsidP="00FC2B0E">
            <w:pPr>
              <w:spacing w:after="0" w:line="240" w:lineRule="auto"/>
              <w:contextualSpacing/>
              <w:jc w:val="both"/>
              <w:rPr>
                <w:rFonts w:ascii="Trebuchet MS" w:hAnsi="Trebuchet MS"/>
                <w:sz w:val="24"/>
              </w:rPr>
            </w:pPr>
            <w:r w:rsidRPr="00340094">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0094" w:rsidRPr="00340094" w:rsidRDefault="00340094" w:rsidP="00FC2B0E">
            <w:pPr>
              <w:spacing w:after="0" w:line="240" w:lineRule="auto"/>
              <w:contextualSpacing/>
              <w:jc w:val="both"/>
              <w:rPr>
                <w:rFonts w:ascii="Trebuchet MS" w:hAnsi="Trebuchet MS"/>
                <w:sz w:val="24"/>
              </w:rPr>
            </w:pPr>
          </w:p>
        </w:tc>
      </w:tr>
    </w:tbl>
    <w:p w:rsidR="00340094" w:rsidRPr="00340094" w:rsidRDefault="00340094" w:rsidP="00340094">
      <w:pPr>
        <w:spacing w:before="120" w:after="120" w:line="240" w:lineRule="auto"/>
        <w:contextualSpacing/>
        <w:jc w:val="both"/>
        <w:rPr>
          <w:rFonts w:ascii="Trebuchet MS" w:hAnsi="Trebuchet MS"/>
          <w:sz w:val="24"/>
        </w:rPr>
      </w:pP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 xml:space="preserve">Cursul de schimb EURO - RON utilizat la Contractul de finanţare este cursul euro-leu stabilit de către Banca Central Europeană, publicat pe pagina web </w:t>
      </w:r>
      <w:hyperlink r:id="rId7" w:history="1">
        <w:r w:rsidRPr="00340094">
          <w:rPr>
            <w:rStyle w:val="Hyperlink"/>
            <w:rFonts w:ascii="Trebuchet MS" w:hAnsi="Trebuchet MS"/>
          </w:rPr>
          <w:t>http://www.ecb.int/index.html</w:t>
        </w:r>
      </w:hyperlink>
      <w:r w:rsidRPr="00340094">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rsidR="00340094" w:rsidRPr="00340094" w:rsidRDefault="00340094" w:rsidP="00340094">
      <w:pPr>
        <w:spacing w:before="120" w:after="120" w:line="240" w:lineRule="auto"/>
        <w:contextualSpacing/>
        <w:jc w:val="both"/>
        <w:rPr>
          <w:rFonts w:ascii="Trebuchet MS" w:hAnsi="Trebuchet MS"/>
          <w:sz w:val="24"/>
        </w:rPr>
      </w:pP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 xml:space="preserve">Cheltuielile eligibile: </w:t>
      </w:r>
    </w:p>
    <w:p w:rsidR="00340094" w:rsidRPr="00340094" w:rsidRDefault="00340094" w:rsidP="00340094">
      <w:pPr>
        <w:spacing w:before="120" w:after="120" w:line="240" w:lineRule="auto"/>
        <w:contextualSpacing/>
        <w:jc w:val="both"/>
        <w:rPr>
          <w:rFonts w:ascii="Trebuchet MS" w:hAnsi="Trebuchet MS"/>
          <w:b/>
          <w:sz w:val="24"/>
        </w:rPr>
      </w:pPr>
      <w:r w:rsidRPr="00340094">
        <w:rPr>
          <w:rFonts w:ascii="Trebuchet MS" w:hAnsi="Trebuchet MS"/>
          <w:b/>
          <w:sz w:val="24"/>
        </w:rPr>
        <w:t xml:space="preserve">Pentru Cap I: </w:t>
      </w:r>
    </w:p>
    <w:p w:rsidR="00340094" w:rsidRPr="00340094" w:rsidRDefault="00340094" w:rsidP="00340094">
      <w:pPr>
        <w:numPr>
          <w:ilvl w:val="0"/>
          <w:numId w:val="2"/>
        </w:numPr>
        <w:spacing w:before="120" w:after="120" w:line="240" w:lineRule="auto"/>
        <w:ind w:left="360"/>
        <w:contextualSpacing/>
        <w:jc w:val="both"/>
        <w:rPr>
          <w:rFonts w:ascii="Trebuchet MS" w:hAnsi="Trebuchet MS"/>
          <w:sz w:val="24"/>
        </w:rPr>
      </w:pPr>
      <w:r w:rsidRPr="00340094">
        <w:rPr>
          <w:rFonts w:ascii="Trebuchet MS" w:hAnsi="Trebuchet MS"/>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340094" w:rsidRPr="00340094" w:rsidRDefault="00340094" w:rsidP="00340094">
      <w:pPr>
        <w:spacing w:before="120" w:after="120" w:line="240" w:lineRule="auto"/>
        <w:ind w:left="360"/>
        <w:contextualSpacing/>
        <w:jc w:val="both"/>
        <w:rPr>
          <w:rFonts w:ascii="Trebuchet MS" w:hAnsi="Trebuchet MS"/>
          <w:sz w:val="24"/>
        </w:rPr>
      </w:pP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szCs w:val="24"/>
        </w:rPr>
        <w:t>Există două</w:t>
      </w:r>
      <w:r w:rsidRPr="00340094">
        <w:rPr>
          <w:rFonts w:ascii="Trebuchet MS" w:hAnsi="Trebuchet MS"/>
          <w:sz w:val="24"/>
        </w:rPr>
        <w:t xml:space="preserve"> variante posibile pentru asigurarea personalului implicat în proiect:</w:t>
      </w:r>
    </w:p>
    <w:p w:rsidR="00340094" w:rsidRPr="00340094" w:rsidRDefault="00340094" w:rsidP="00340094">
      <w:pPr>
        <w:numPr>
          <w:ilvl w:val="0"/>
          <w:numId w:val="20"/>
        </w:numPr>
        <w:spacing w:before="120" w:after="120" w:line="240" w:lineRule="auto"/>
        <w:ind w:left="360" w:hanging="360"/>
        <w:contextualSpacing/>
        <w:jc w:val="both"/>
        <w:rPr>
          <w:rFonts w:ascii="Trebuchet MS" w:hAnsi="Trebuchet MS"/>
          <w:sz w:val="24"/>
          <w:szCs w:val="24"/>
        </w:rPr>
      </w:pPr>
      <w:r w:rsidRPr="00340094">
        <w:rPr>
          <w:rFonts w:ascii="Trebuchet MS" w:hAnsi="Trebuchet MS"/>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340094">
        <w:rPr>
          <w:rFonts w:ascii="Trebuchet MS" w:hAnsi="Trebuchet MS"/>
          <w:sz w:val="24"/>
          <w:szCs w:val="24"/>
        </w:rPr>
        <w:t>Pentru această categorie de personal sunt eligibile și cheltuielile cu transportul, cazarea și masa/diurna</w:t>
      </w:r>
      <w:r w:rsidRPr="00340094">
        <w:rPr>
          <w:rStyle w:val="FootnoteReference"/>
          <w:rFonts w:ascii="Trebuchet MS" w:hAnsi="Trebuchet MS"/>
          <w:sz w:val="24"/>
          <w:szCs w:val="24"/>
        </w:rPr>
        <w:footnoteReference w:id="2"/>
      </w:r>
      <w:r w:rsidRPr="00340094">
        <w:rPr>
          <w:rFonts w:ascii="Trebuchet MS" w:hAnsi="Trebuchet MS"/>
          <w:sz w:val="24"/>
          <w:szCs w:val="24"/>
        </w:rPr>
        <w:t>, strict pe durata de desfășurare a acțiunilor proiectului la care participă.</w:t>
      </w:r>
    </w:p>
    <w:p w:rsidR="00340094" w:rsidRPr="00340094" w:rsidRDefault="00340094" w:rsidP="00340094">
      <w:pPr>
        <w:numPr>
          <w:ilvl w:val="0"/>
          <w:numId w:val="20"/>
        </w:numPr>
        <w:spacing w:before="120" w:after="120" w:line="240" w:lineRule="auto"/>
        <w:ind w:left="360" w:hanging="360"/>
        <w:contextualSpacing/>
        <w:jc w:val="both"/>
        <w:rPr>
          <w:rFonts w:ascii="Trebuchet MS" w:hAnsi="Trebuchet MS"/>
          <w:sz w:val="24"/>
          <w:szCs w:val="24"/>
        </w:rPr>
      </w:pPr>
      <w:r w:rsidRPr="00340094">
        <w:rPr>
          <w:rFonts w:ascii="Trebuchet MS" w:hAnsi="Trebuchet MS"/>
          <w:sz w:val="24"/>
          <w:szCs w:val="24"/>
        </w:rPr>
        <w:t>Experții implicați în derularea proiectului</w:t>
      </w:r>
      <w:r w:rsidRPr="00340094" w:rsidDel="00545C2E">
        <w:rPr>
          <w:rFonts w:ascii="Trebuchet MS" w:hAnsi="Trebuchet MS"/>
          <w:sz w:val="24"/>
          <w:szCs w:val="24"/>
        </w:rPr>
        <w:t xml:space="preserve"> </w:t>
      </w:r>
      <w:r w:rsidRPr="00340094">
        <w:rPr>
          <w:rFonts w:ascii="Trebuchet MS" w:hAnsi="Trebuchet MS"/>
          <w:sz w:val="24"/>
        </w:rPr>
        <w:t>în baza unor contracte de prestări servicii cu PFA/II, situație în care plata se va realiza pe bază de factură</w:t>
      </w:r>
      <w:r w:rsidRPr="00340094">
        <w:rPr>
          <w:rFonts w:ascii="Trebuchet MS" w:hAnsi="Trebuchet MS"/>
          <w:sz w:val="24"/>
          <w:szCs w:val="24"/>
        </w:rPr>
        <w:t>, aceasta reprezentind onorariul.</w:t>
      </w:r>
      <w:r w:rsidRPr="00340094">
        <w:rPr>
          <w:rFonts w:ascii="Trebuchet MS" w:hAnsi="Trebuchet MS"/>
          <w:sz w:val="24"/>
        </w:rPr>
        <w:t xml:space="preserve"> În acest caz, modalitatea de plată a contribuțiilor către bugetul de stat este în responsabilitatea expertului care a prestat serviciul respectiv (PFA sau II).</w:t>
      </w:r>
      <w:r w:rsidRPr="00340094">
        <w:rPr>
          <w:rFonts w:ascii="Trebuchet MS" w:eastAsia="Times New Roman" w:hAnsi="Trebuchet MS"/>
          <w:sz w:val="24"/>
          <w:szCs w:val="24"/>
        </w:rPr>
        <w:t xml:space="preserve"> Onorariile experților (plătite în baza contractelor de prestări de servicii) implicați în realizarea proiectului includ și cheltuielile de transport, cazare și masă.</w:t>
      </w:r>
      <w:r w:rsidRPr="00340094">
        <w:rPr>
          <w:rFonts w:ascii="Trebuchet MS" w:hAnsi="Trebuchet MS"/>
          <w:sz w:val="24"/>
          <w:szCs w:val="24"/>
        </w:rPr>
        <w:t xml:space="preserve"> </w:t>
      </w:r>
    </w:p>
    <w:p w:rsidR="00340094" w:rsidRPr="00340094" w:rsidRDefault="00340094" w:rsidP="00340094">
      <w:pPr>
        <w:spacing w:before="120" w:after="120" w:line="240" w:lineRule="auto"/>
        <w:ind w:left="360"/>
        <w:contextualSpacing/>
        <w:jc w:val="both"/>
        <w:rPr>
          <w:rFonts w:ascii="Trebuchet MS" w:hAnsi="Trebuchet MS"/>
          <w:sz w:val="24"/>
        </w:rPr>
      </w:pP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 xml:space="preserve">Plafoanele prevăzute în Baza de date cu prețuri maximale pentru proiectele finanțate prin LEADER cuprind </w:t>
      </w:r>
      <w:r w:rsidRPr="00340094">
        <w:rPr>
          <w:rFonts w:ascii="Trebuchet MS" w:hAnsi="Trebuchet MS"/>
          <w:sz w:val="24"/>
          <w:szCs w:val="24"/>
        </w:rPr>
        <w:t xml:space="preserve">costurile totale atât pentru salarii, cât și pentru onorarii pentru personalul </w:t>
      </w:r>
      <w:r w:rsidRPr="00340094">
        <w:rPr>
          <w:rFonts w:ascii="Trebuchet MS" w:hAnsi="Trebuchet MS"/>
          <w:sz w:val="24"/>
        </w:rPr>
        <w:t>implicat în proiect.</w:t>
      </w: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 xml:space="preserve">Toate cheltuielile de mai sus necesită procedură de achiziții, cu excepția: </w:t>
      </w:r>
    </w:p>
    <w:p w:rsidR="00340094" w:rsidRPr="00340094" w:rsidRDefault="00340094" w:rsidP="00340094">
      <w:pPr>
        <w:numPr>
          <w:ilvl w:val="0"/>
          <w:numId w:val="3"/>
        </w:numPr>
        <w:spacing w:before="120" w:after="120" w:line="240" w:lineRule="auto"/>
        <w:ind w:left="360"/>
        <w:contextualSpacing/>
        <w:jc w:val="both"/>
        <w:rPr>
          <w:rFonts w:ascii="Trebuchet MS" w:hAnsi="Trebuchet MS"/>
          <w:sz w:val="24"/>
        </w:rPr>
      </w:pPr>
      <w:r w:rsidRPr="00340094">
        <w:rPr>
          <w:rFonts w:ascii="Trebuchet MS" w:hAnsi="Trebuchet MS"/>
          <w:sz w:val="24"/>
        </w:rPr>
        <w:t xml:space="preserve">cheltuielilor cu plata personalului </w:t>
      </w:r>
      <w:r w:rsidRPr="00340094">
        <w:rPr>
          <w:rFonts w:ascii="Trebuchet MS" w:eastAsia="Times New Roman" w:hAnsi="Trebuchet MS"/>
          <w:sz w:val="24"/>
          <w:szCs w:val="24"/>
        </w:rPr>
        <w:t>implicat in proiect indiferent de forma de retribuire a acestuia;</w:t>
      </w:r>
    </w:p>
    <w:p w:rsidR="00340094" w:rsidRPr="00340094" w:rsidRDefault="00340094" w:rsidP="00340094">
      <w:pPr>
        <w:numPr>
          <w:ilvl w:val="0"/>
          <w:numId w:val="3"/>
        </w:numPr>
        <w:spacing w:before="120" w:after="120" w:line="240" w:lineRule="auto"/>
        <w:ind w:left="360"/>
        <w:contextualSpacing/>
        <w:jc w:val="both"/>
        <w:rPr>
          <w:rFonts w:ascii="Trebuchet MS" w:hAnsi="Trebuchet MS"/>
          <w:sz w:val="24"/>
        </w:rPr>
      </w:pPr>
      <w:r w:rsidRPr="00340094">
        <w:rPr>
          <w:rFonts w:ascii="Trebuchet MS" w:hAnsi="Trebuchet MS"/>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340094" w:rsidRPr="00340094" w:rsidRDefault="00340094" w:rsidP="00340094">
      <w:pPr>
        <w:numPr>
          <w:ilvl w:val="0"/>
          <w:numId w:val="3"/>
        </w:numPr>
        <w:spacing w:before="120" w:after="120" w:line="240" w:lineRule="auto"/>
        <w:ind w:left="360"/>
        <w:contextualSpacing/>
        <w:jc w:val="both"/>
        <w:rPr>
          <w:rFonts w:ascii="Trebuchet MS" w:hAnsi="Trebuchet MS"/>
          <w:sz w:val="24"/>
        </w:rPr>
      </w:pPr>
      <w:r w:rsidRPr="00340094">
        <w:rPr>
          <w:rFonts w:ascii="Trebuchet MS" w:hAnsi="Trebuchet MS"/>
          <w:sz w:val="24"/>
        </w:rPr>
        <w:t>cheltuielilor cu diurna;</w:t>
      </w:r>
    </w:p>
    <w:p w:rsidR="00340094" w:rsidRPr="00340094" w:rsidRDefault="00340094" w:rsidP="00340094">
      <w:pPr>
        <w:numPr>
          <w:ilvl w:val="0"/>
          <w:numId w:val="3"/>
        </w:numPr>
        <w:spacing w:before="120" w:after="120" w:line="240" w:lineRule="auto"/>
        <w:ind w:left="360"/>
        <w:contextualSpacing/>
        <w:jc w:val="both"/>
        <w:rPr>
          <w:rFonts w:ascii="Trebuchet MS" w:hAnsi="Trebuchet MS"/>
          <w:sz w:val="24"/>
        </w:rPr>
      </w:pPr>
      <w:r w:rsidRPr="00340094">
        <w:rPr>
          <w:rFonts w:ascii="Trebuchet MS" w:hAnsi="Trebuchet MS"/>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40094" w:rsidRPr="00340094" w:rsidRDefault="00340094" w:rsidP="00340094">
      <w:pPr>
        <w:spacing w:before="120" w:after="120" w:line="240" w:lineRule="auto"/>
        <w:ind w:left="360"/>
        <w:contextualSpacing/>
        <w:jc w:val="both"/>
        <w:rPr>
          <w:rFonts w:ascii="Trebuchet MS" w:hAnsi="Trebuchet MS"/>
          <w:sz w:val="24"/>
        </w:rPr>
      </w:pPr>
    </w:p>
    <w:p w:rsidR="00340094" w:rsidRPr="00340094" w:rsidRDefault="00340094" w:rsidP="00340094">
      <w:pPr>
        <w:spacing w:before="120" w:after="120" w:line="240" w:lineRule="auto"/>
        <w:ind w:left="360"/>
        <w:contextualSpacing/>
        <w:jc w:val="both"/>
        <w:rPr>
          <w:rFonts w:ascii="Trebuchet MS" w:hAnsi="Trebuchet MS"/>
          <w:b/>
          <w:sz w:val="24"/>
        </w:rPr>
      </w:pPr>
      <w:r w:rsidRPr="00340094">
        <w:rPr>
          <w:rFonts w:ascii="Trebuchet MS" w:hAnsi="Trebuchet MS"/>
          <w:b/>
          <w:sz w:val="24"/>
        </w:rPr>
        <w:t>Pentru Cap II:</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privind transportul participanților la acțiunile proiectului;</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privind cazarea participanților la acțiunile proiectului;</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 xml:space="preserve">cheltuieli privind masa participanților la acțiunile proiectului; </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pentru închirierea de spații adecvate (care includ costurile utilităților) pentru derularea activităților proiectului;</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pentru închirierea de echipamente și logistică pentru derularea acțiunilor în cadrul proiectului;</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 xml:space="preserve">cheltuieli pentru achiziția de materiale didactice și/ sau consumabile pentru derularea activităților proiectului; </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cu materiale de informare și promovare utilizate în acțiunile proiectului (mape, bloc-notes, pix, pliante, broșuri, banner, editarea și tipărirea de materiale - geantă umăr, mapă de prezentare</w:t>
      </w:r>
      <w:r w:rsidRPr="00340094">
        <w:rPr>
          <w:rFonts w:ascii="Trebuchet MS" w:eastAsia="Times New Roman" w:hAnsi="Trebuchet MS"/>
          <w:sz w:val="24"/>
          <w:szCs w:val="24"/>
        </w:rPr>
        <w:t>, inclusiv pagina web, materiale audio si video promovare platită prin social media și alte rețele de publicitate, radio și televiziune, personalizare echipamente, personalizare auto, etc</w:t>
      </w:r>
      <w:r w:rsidRPr="00340094">
        <w:rPr>
          <w:rFonts w:ascii="Trebuchet MS" w:hAnsi="Trebuchet MS"/>
          <w:sz w:val="24"/>
        </w:rPr>
        <w:t>);</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cu materiale publicitare cu informaţii privind finanţarea proiectelor prin PNDR (autocolante, afișe – conform Anexei VI la Contractul de finanțare);</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cheltuieli cu plata auditorului;</w:t>
      </w:r>
    </w:p>
    <w:p w:rsidR="00340094" w:rsidRPr="00340094" w:rsidRDefault="00340094" w:rsidP="00340094">
      <w:pPr>
        <w:numPr>
          <w:ilvl w:val="0"/>
          <w:numId w:val="4"/>
        </w:numPr>
        <w:spacing w:before="120" w:after="120" w:line="240" w:lineRule="auto"/>
        <w:ind w:left="360"/>
        <w:contextualSpacing/>
        <w:jc w:val="both"/>
        <w:rPr>
          <w:rFonts w:ascii="Trebuchet MS" w:hAnsi="Trebuchet MS"/>
          <w:sz w:val="24"/>
        </w:rPr>
      </w:pPr>
      <w:r w:rsidRPr="00340094">
        <w:rPr>
          <w:rFonts w:ascii="Trebuchet MS" w:hAnsi="Trebuchet MS"/>
          <w:sz w:val="24"/>
        </w:rPr>
        <w:t xml:space="preserve">alte cheltuieli pentru derularea proiectului (cheltuieli poștale, de telefonie, servicii de traducere și interpretare).  </w:t>
      </w:r>
    </w:p>
    <w:p w:rsidR="00340094" w:rsidRPr="00340094" w:rsidRDefault="00340094" w:rsidP="00340094">
      <w:pPr>
        <w:spacing w:before="120" w:after="120" w:line="240" w:lineRule="auto"/>
        <w:contextualSpacing/>
        <w:jc w:val="both"/>
        <w:rPr>
          <w:rFonts w:ascii="Trebuchet MS" w:hAnsi="Trebuchet MS"/>
          <w:sz w:val="24"/>
        </w:rPr>
      </w:pP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Toate cheltuielile de mai sus necesită procedură de achiziții, cu excepția:</w:t>
      </w:r>
    </w:p>
    <w:p w:rsidR="00340094" w:rsidRPr="00340094" w:rsidRDefault="00340094" w:rsidP="00340094">
      <w:pPr>
        <w:numPr>
          <w:ilvl w:val="0"/>
          <w:numId w:val="5"/>
        </w:numPr>
        <w:spacing w:before="120" w:after="120" w:line="240" w:lineRule="auto"/>
        <w:ind w:left="360"/>
        <w:contextualSpacing/>
        <w:jc w:val="both"/>
        <w:rPr>
          <w:rFonts w:ascii="Trebuchet MS" w:hAnsi="Trebuchet MS"/>
          <w:sz w:val="24"/>
        </w:rPr>
      </w:pPr>
      <w:r w:rsidRPr="00340094">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rsidR="00340094" w:rsidRPr="00340094" w:rsidRDefault="00340094" w:rsidP="00340094">
      <w:pPr>
        <w:numPr>
          <w:ilvl w:val="0"/>
          <w:numId w:val="5"/>
        </w:numPr>
        <w:spacing w:before="120" w:after="120" w:line="240" w:lineRule="auto"/>
        <w:ind w:left="360"/>
        <w:contextualSpacing/>
        <w:jc w:val="both"/>
        <w:rPr>
          <w:rFonts w:ascii="Trebuchet MS" w:hAnsi="Trebuchet MS"/>
          <w:sz w:val="24"/>
        </w:rPr>
      </w:pPr>
      <w:r w:rsidRPr="00340094">
        <w:rPr>
          <w:rFonts w:ascii="Trebuchet MS" w:hAnsi="Trebuchet MS"/>
          <w:sz w:val="24"/>
        </w:rPr>
        <w:t xml:space="preserve">cheltuielilor de cazare, atunci când nu se externalizează. Pentru cazare nu se va depăși prețul maximal din Baza de date cu prețuri de referință pentru proiectele de </w:t>
      </w:r>
      <w:r w:rsidRPr="00340094">
        <w:rPr>
          <w:rFonts w:ascii="Trebuchet MS" w:hAnsi="Trebuchet MS"/>
          <w:sz w:val="24"/>
        </w:rPr>
        <w:lastRenderedPageBreak/>
        <w:t>servicii finanțate prin măsura 19 LEADER, indiferent dacă aceasta este sau nu externalizată;</w:t>
      </w:r>
    </w:p>
    <w:p w:rsidR="00340094" w:rsidRPr="00340094" w:rsidRDefault="00340094" w:rsidP="00340094">
      <w:pPr>
        <w:numPr>
          <w:ilvl w:val="0"/>
          <w:numId w:val="5"/>
        </w:numPr>
        <w:spacing w:before="120" w:after="120" w:line="240" w:lineRule="auto"/>
        <w:ind w:left="360"/>
        <w:contextualSpacing/>
        <w:jc w:val="both"/>
        <w:rPr>
          <w:rFonts w:ascii="Trebuchet MS" w:hAnsi="Trebuchet MS"/>
          <w:sz w:val="24"/>
        </w:rPr>
      </w:pPr>
      <w:r w:rsidRPr="00340094">
        <w:rPr>
          <w:rFonts w:ascii="Trebuchet MS" w:hAnsi="Trebuchet MS"/>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40094" w:rsidRPr="00340094" w:rsidRDefault="00340094" w:rsidP="00340094">
      <w:pPr>
        <w:numPr>
          <w:ilvl w:val="0"/>
          <w:numId w:val="5"/>
        </w:numPr>
        <w:ind w:left="360"/>
        <w:rPr>
          <w:rFonts w:ascii="Trebuchet MS" w:hAnsi="Trebuchet MS"/>
          <w:sz w:val="24"/>
        </w:rPr>
      </w:pPr>
      <w:r w:rsidRPr="00340094">
        <w:rPr>
          <w:rFonts w:ascii="Trebuchet MS" w:hAnsi="Trebuchet MS"/>
          <w:sz w:val="24"/>
        </w:rPr>
        <w:t>taxelor aferente înființării formei asociative;</w:t>
      </w:r>
    </w:p>
    <w:p w:rsidR="00340094" w:rsidRPr="00340094" w:rsidRDefault="00340094" w:rsidP="00340094">
      <w:pPr>
        <w:numPr>
          <w:ilvl w:val="0"/>
          <w:numId w:val="5"/>
        </w:numPr>
        <w:spacing w:before="120" w:after="120" w:line="240" w:lineRule="auto"/>
        <w:ind w:left="360"/>
        <w:contextualSpacing/>
        <w:rPr>
          <w:rFonts w:ascii="Trebuchet MS" w:hAnsi="Trebuchet MS"/>
          <w:sz w:val="24"/>
        </w:rPr>
      </w:pPr>
      <w:r w:rsidRPr="00340094">
        <w:rPr>
          <w:rFonts w:ascii="Trebuchet MS" w:hAnsi="Trebuchet MS"/>
          <w:sz w:val="24"/>
        </w:rPr>
        <w:t>cheltuielilor de telefonie, poștale</w:t>
      </w:r>
      <w:r w:rsidRPr="00340094">
        <w:rPr>
          <w:rFonts w:ascii="Trebuchet MS" w:eastAsia="Times New Roman" w:hAnsi="Trebuchet MS"/>
          <w:sz w:val="24"/>
          <w:szCs w:val="24"/>
        </w:rPr>
        <w:t>;</w:t>
      </w:r>
    </w:p>
    <w:p w:rsidR="00340094" w:rsidRPr="00340094" w:rsidRDefault="00340094" w:rsidP="00340094">
      <w:pPr>
        <w:spacing w:before="120" w:after="120" w:line="240" w:lineRule="auto"/>
        <w:contextualSpacing/>
        <w:jc w:val="both"/>
        <w:rPr>
          <w:rFonts w:ascii="Trebuchet MS" w:hAnsi="Trebuchet MS"/>
          <w:sz w:val="24"/>
        </w:rPr>
      </w:pPr>
    </w:p>
    <w:p w:rsidR="00340094" w:rsidRPr="00340094" w:rsidRDefault="00340094" w:rsidP="00340094">
      <w:pPr>
        <w:spacing w:before="120" w:after="120" w:line="240" w:lineRule="auto"/>
        <w:contextualSpacing/>
        <w:jc w:val="both"/>
        <w:rPr>
          <w:rFonts w:ascii="Trebuchet MS" w:hAnsi="Trebuchet MS"/>
          <w:sz w:val="24"/>
          <w:szCs w:val="24"/>
        </w:rPr>
      </w:pPr>
      <w:r w:rsidRPr="00340094">
        <w:rPr>
          <w:rFonts w:ascii="Trebuchet MS" w:hAnsi="Trebuchet MS"/>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340094">
        <w:rPr>
          <w:rFonts w:ascii="Trebuchet MS" w:hAnsi="Trebuchet MS"/>
          <w:sz w:val="24"/>
          <w:szCs w:val="24"/>
        </w:rPr>
        <w:t xml:space="preserve">.) . </w:t>
      </w:r>
    </w:p>
    <w:p w:rsidR="00340094" w:rsidRPr="00340094" w:rsidRDefault="00340094" w:rsidP="00340094">
      <w:pPr>
        <w:spacing w:before="120" w:after="120" w:line="240" w:lineRule="auto"/>
        <w:jc w:val="both"/>
        <w:rPr>
          <w:rFonts w:ascii="Trebuchet MS" w:hAnsi="Trebuchet MS"/>
          <w:sz w:val="24"/>
        </w:rPr>
      </w:pPr>
      <w:r w:rsidRPr="00340094">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340094">
          <w:rPr>
            <w:rStyle w:val="Hyperlink"/>
            <w:rFonts w:ascii="Trebuchet MS" w:hAnsi="Trebuchet MS"/>
            <w:sz w:val="24"/>
            <w:szCs w:val="24"/>
          </w:rPr>
          <w:t>www.afir.madr.ro</w:t>
        </w:r>
      </w:hyperlink>
      <w:r w:rsidRPr="00340094">
        <w:rPr>
          <w:rFonts w:ascii="Trebuchet MS" w:hAnsi="Trebuchet MS"/>
          <w:sz w:val="24"/>
        </w:rPr>
        <w:t xml:space="preserve">. În cadrul acestei liste se regăsesc limitele </w:t>
      </w:r>
      <w:r w:rsidRPr="00340094">
        <w:rPr>
          <w:rFonts w:ascii="Trebuchet MS" w:hAnsi="Trebuchet MS"/>
          <w:sz w:val="24"/>
          <w:szCs w:val="24"/>
        </w:rPr>
        <w:t xml:space="preserve">maxime </w:t>
      </w:r>
      <w:r w:rsidRPr="00340094">
        <w:rPr>
          <w:rFonts w:ascii="Trebuchet MS" w:hAnsi="Trebuchet MS"/>
          <w:sz w:val="24"/>
        </w:rPr>
        <w:t xml:space="preserve">de </w:t>
      </w:r>
      <w:r w:rsidRPr="00340094">
        <w:rPr>
          <w:rFonts w:ascii="Trebuchet MS" w:hAnsi="Trebuchet MS"/>
          <w:sz w:val="24"/>
          <w:szCs w:val="24"/>
        </w:rPr>
        <w:t xml:space="preserve">preț pentru </w:t>
      </w:r>
      <w:r w:rsidRPr="00340094">
        <w:rPr>
          <w:rFonts w:ascii="Trebuchet MS" w:hAnsi="Trebuchet MS"/>
          <w:sz w:val="24"/>
        </w:rPr>
        <w:t xml:space="preserve"> care se acceptă alocarea financiară pentru diferite categorii de servicii. Astfel, pentru stabilirea onorariului </w:t>
      </w:r>
      <w:r w:rsidRPr="00340094">
        <w:rPr>
          <w:rFonts w:ascii="Trebuchet MS" w:hAnsi="Trebuchet MS"/>
          <w:sz w:val="24"/>
          <w:szCs w:val="24"/>
        </w:rPr>
        <w:t>celorlalte categorii de experți implicate în implementarea proiectului (în afara managerului de proiect și a experților cheie)</w:t>
      </w:r>
      <w:r w:rsidRPr="00340094">
        <w:rPr>
          <w:rFonts w:ascii="Trebuchet MS" w:hAnsi="Trebuchet MS"/>
          <w:sz w:val="24"/>
        </w:rPr>
        <w:t xml:space="preserve"> se va consulta poziția „personal auxiliar”. Pentru stabilirea onorariului experților-cheie</w:t>
      </w:r>
      <w:r w:rsidRPr="00340094">
        <w:rPr>
          <w:rFonts w:ascii="Trebuchet MS" w:hAnsi="Trebuchet MS"/>
          <w:sz w:val="24"/>
          <w:szCs w:val="24"/>
        </w:rPr>
        <w:t xml:space="preserve"> </w:t>
      </w:r>
      <w:r w:rsidRPr="00340094">
        <w:rPr>
          <w:rFonts w:ascii="Trebuchet MS" w:hAnsi="Trebuchet MS"/>
          <w:sz w:val="24"/>
        </w:rPr>
        <w:t xml:space="preserve">se va consulta poziția „expert formator”.  </w:t>
      </w: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40094" w:rsidRPr="00340094" w:rsidRDefault="00340094" w:rsidP="00340094">
      <w:pPr>
        <w:spacing w:before="120" w:after="120" w:line="240" w:lineRule="auto"/>
        <w:contextualSpacing/>
        <w:jc w:val="both"/>
        <w:rPr>
          <w:rFonts w:ascii="Trebuchet MS" w:hAnsi="Trebuchet MS"/>
          <w:b/>
          <w:sz w:val="24"/>
        </w:rPr>
      </w:pPr>
      <w:r w:rsidRPr="00340094">
        <w:rPr>
          <w:rFonts w:ascii="Trebuchet MS" w:hAnsi="Trebuchet MS"/>
          <w:b/>
          <w:sz w:val="24"/>
        </w:rPr>
        <w:t>Cheltuieli neeligibile:</w:t>
      </w: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 xml:space="preserve">Nu sunt eligibile pentru finanțare activitățile de informare/ promovare a vinurilor de calitate finanțate din fonduri F.E.G.A. </w:t>
      </w:r>
    </w:p>
    <w:p w:rsidR="00340094" w:rsidRPr="00340094" w:rsidRDefault="00340094" w:rsidP="00340094">
      <w:pPr>
        <w:spacing w:before="120" w:after="120" w:line="240" w:lineRule="auto"/>
        <w:contextualSpacing/>
        <w:jc w:val="both"/>
        <w:rPr>
          <w:rFonts w:ascii="Trebuchet MS" w:hAnsi="Trebuchet MS"/>
          <w:sz w:val="24"/>
        </w:rPr>
      </w:pPr>
      <w:r w:rsidRPr="00340094">
        <w:rPr>
          <w:rFonts w:ascii="Trebuchet MS" w:hAnsi="Trebuchet MS"/>
          <w:sz w:val="24"/>
        </w:rPr>
        <w:t>Nu se acordă sprijin pentru acțiunile de informare și de promovare referitoare la mărci comerciale.</w:t>
      </w:r>
    </w:p>
    <w:p w:rsidR="00BC67C6" w:rsidRPr="00340094" w:rsidRDefault="00BC67C6" w:rsidP="00220F78">
      <w:pPr>
        <w:spacing w:after="0" w:line="240" w:lineRule="auto"/>
        <w:contextualSpacing/>
        <w:jc w:val="both"/>
        <w:rPr>
          <w:rFonts w:ascii="Trebuchet MS" w:hAnsi="Trebuchet MS"/>
          <w:b/>
        </w:rPr>
        <w:sectPr w:rsidR="00BC67C6" w:rsidRPr="00340094">
          <w:headerReference w:type="even" r:id="rId9"/>
          <w:headerReference w:type="default" r:id="rId10"/>
          <w:headerReference w:type="first" r:id="rId11"/>
          <w:pgSz w:w="12240" w:h="15840"/>
          <w:pgMar w:top="1440" w:right="1440" w:bottom="1440" w:left="1440" w:header="720" w:footer="720" w:gutter="0"/>
          <w:cols w:space="720"/>
          <w:docGrid w:linePitch="360"/>
        </w:sectPr>
      </w:pPr>
    </w:p>
    <w:p w:rsidR="00220F78" w:rsidRPr="00340094" w:rsidRDefault="00220F78" w:rsidP="00220F78">
      <w:pPr>
        <w:spacing w:after="0" w:line="240" w:lineRule="auto"/>
        <w:contextualSpacing/>
        <w:jc w:val="both"/>
        <w:rPr>
          <w:rFonts w:ascii="Trebuchet MS" w:hAnsi="Trebuchet MS"/>
          <w:b/>
        </w:rPr>
      </w:pPr>
      <w:r w:rsidRPr="00340094">
        <w:rPr>
          <w:rFonts w:ascii="Trebuchet MS" w:hAnsi="Trebuchet MS"/>
          <w:b/>
        </w:rPr>
        <w:lastRenderedPageBreak/>
        <w:t>GRAFIC CALENDARISTIC DE IMPLEMENTARE</w:t>
      </w:r>
    </w:p>
    <w:p w:rsidR="00220F78" w:rsidRPr="00340094" w:rsidRDefault="00220F78" w:rsidP="00220F78">
      <w:pPr>
        <w:spacing w:after="0" w:line="240" w:lineRule="auto"/>
        <w:contextualSpacing/>
        <w:jc w:val="both"/>
        <w:rPr>
          <w:rFonts w:ascii="Trebuchet MS" w:hAnsi="Trebuchet MS"/>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616"/>
        <w:gridCol w:w="567"/>
        <w:gridCol w:w="624"/>
        <w:gridCol w:w="624"/>
        <w:gridCol w:w="650"/>
        <w:gridCol w:w="631"/>
        <w:gridCol w:w="577"/>
        <w:gridCol w:w="608"/>
        <w:gridCol w:w="626"/>
        <w:gridCol w:w="21"/>
        <w:gridCol w:w="603"/>
        <w:gridCol w:w="624"/>
        <w:gridCol w:w="613"/>
        <w:gridCol w:w="833"/>
        <w:gridCol w:w="21"/>
        <w:gridCol w:w="820"/>
        <w:gridCol w:w="624"/>
        <w:gridCol w:w="624"/>
        <w:gridCol w:w="613"/>
        <w:gridCol w:w="21"/>
      </w:tblGrid>
      <w:tr w:rsidR="00220F78" w:rsidRPr="00340094" w:rsidTr="00F26780">
        <w:trPr>
          <w:trHeight w:val="349"/>
        </w:trPr>
        <w:tc>
          <w:tcPr>
            <w:tcW w:w="101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Luna</w:t>
            </w:r>
          </w:p>
        </w:tc>
        <w:tc>
          <w:tcPr>
            <w:tcW w:w="952" w:type="pct"/>
            <w:gridSpan w:val="4"/>
            <w:shd w:val="clear" w:color="auto" w:fill="D9D9D9" w:themeFill="background1" w:themeFillShade="D9"/>
            <w:vAlign w:val="center"/>
          </w:tcPr>
          <w:p w:rsidR="00220F78" w:rsidRPr="00340094" w:rsidRDefault="00220F78" w:rsidP="008D3A50">
            <w:pPr>
              <w:autoSpaceDE w:val="0"/>
              <w:autoSpaceDN w:val="0"/>
              <w:adjustRightInd w:val="0"/>
              <w:spacing w:after="0"/>
              <w:jc w:val="center"/>
              <w:rPr>
                <w:rFonts w:ascii="Trebuchet MS" w:hAnsi="Trebuchet MS" w:cs="Arial"/>
                <w:b/>
                <w:iCs/>
                <w:color w:val="000000"/>
              </w:rPr>
            </w:pPr>
            <w:r w:rsidRPr="00340094">
              <w:rPr>
                <w:rFonts w:ascii="Trebuchet MS" w:hAnsi="Trebuchet MS" w:cs="Arial"/>
                <w:b/>
                <w:iCs/>
                <w:color w:val="000000"/>
              </w:rPr>
              <w:t>1</w:t>
            </w:r>
          </w:p>
        </w:tc>
        <w:tc>
          <w:tcPr>
            <w:tcW w:w="952" w:type="pct"/>
            <w:gridSpan w:val="5"/>
            <w:shd w:val="clear" w:color="auto" w:fill="D9D9D9" w:themeFill="background1" w:themeFillShade="D9"/>
            <w:vAlign w:val="center"/>
          </w:tcPr>
          <w:p w:rsidR="00220F78" w:rsidRPr="00340094" w:rsidRDefault="00220F78" w:rsidP="008D3A50">
            <w:pPr>
              <w:autoSpaceDE w:val="0"/>
              <w:autoSpaceDN w:val="0"/>
              <w:adjustRightInd w:val="0"/>
              <w:spacing w:after="0"/>
              <w:jc w:val="center"/>
              <w:rPr>
                <w:rFonts w:ascii="Trebuchet MS" w:hAnsi="Trebuchet MS" w:cs="Arial"/>
                <w:b/>
                <w:iCs/>
                <w:color w:val="000000"/>
              </w:rPr>
            </w:pPr>
            <w:r w:rsidRPr="00340094">
              <w:rPr>
                <w:rFonts w:ascii="Trebuchet MS" w:hAnsi="Trebuchet MS" w:cs="Arial"/>
                <w:b/>
                <w:iCs/>
                <w:color w:val="000000"/>
              </w:rPr>
              <w:t>2</w:t>
            </w:r>
          </w:p>
        </w:tc>
        <w:tc>
          <w:tcPr>
            <w:tcW w:w="1041" w:type="pct"/>
            <w:gridSpan w:val="5"/>
            <w:shd w:val="clear" w:color="auto" w:fill="D9D9D9" w:themeFill="background1" w:themeFillShade="D9"/>
            <w:vAlign w:val="center"/>
          </w:tcPr>
          <w:p w:rsidR="00220F78" w:rsidRPr="00340094" w:rsidRDefault="00220F78" w:rsidP="008D3A50">
            <w:pPr>
              <w:autoSpaceDE w:val="0"/>
              <w:autoSpaceDN w:val="0"/>
              <w:adjustRightInd w:val="0"/>
              <w:spacing w:after="0"/>
              <w:jc w:val="center"/>
              <w:rPr>
                <w:rFonts w:ascii="Trebuchet MS" w:hAnsi="Trebuchet MS" w:cs="Arial"/>
                <w:b/>
                <w:iCs/>
                <w:color w:val="000000"/>
              </w:rPr>
            </w:pPr>
            <w:r w:rsidRPr="00340094">
              <w:rPr>
                <w:rFonts w:ascii="Trebuchet MS" w:hAnsi="Trebuchet MS" w:cs="Arial"/>
                <w:b/>
                <w:iCs/>
                <w:color w:val="000000"/>
              </w:rPr>
              <w:t>3</w:t>
            </w:r>
          </w:p>
        </w:tc>
        <w:tc>
          <w:tcPr>
            <w:tcW w:w="1043" w:type="pct"/>
            <w:gridSpan w:val="5"/>
            <w:shd w:val="clear" w:color="auto" w:fill="D9D9D9" w:themeFill="background1" w:themeFillShade="D9"/>
            <w:vAlign w:val="center"/>
          </w:tcPr>
          <w:p w:rsidR="00220F78" w:rsidRPr="00340094" w:rsidRDefault="00220F78" w:rsidP="008D3A50">
            <w:pPr>
              <w:autoSpaceDE w:val="0"/>
              <w:autoSpaceDN w:val="0"/>
              <w:adjustRightInd w:val="0"/>
              <w:spacing w:after="0"/>
              <w:jc w:val="center"/>
              <w:rPr>
                <w:rFonts w:ascii="Trebuchet MS" w:hAnsi="Trebuchet MS" w:cs="Arial"/>
                <w:b/>
                <w:iCs/>
                <w:color w:val="000000"/>
              </w:rPr>
            </w:pPr>
            <w:r w:rsidRPr="00340094">
              <w:rPr>
                <w:rFonts w:ascii="Trebuchet MS" w:hAnsi="Trebuchet MS" w:cs="Arial"/>
                <w:b/>
                <w:iCs/>
                <w:color w:val="000000"/>
              </w:rPr>
              <w:t>……</w:t>
            </w:r>
          </w:p>
        </w:tc>
      </w:tr>
      <w:tr w:rsidR="00220F78" w:rsidRPr="00340094" w:rsidTr="00F26780">
        <w:trPr>
          <w:gridAfter w:val="1"/>
          <w:wAfter w:w="8" w:type="pct"/>
          <w:trHeight w:val="376"/>
        </w:trPr>
        <w:tc>
          <w:tcPr>
            <w:tcW w:w="101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Săptămâna</w:t>
            </w:r>
          </w:p>
        </w:tc>
        <w:tc>
          <w:tcPr>
            <w:tcW w:w="219"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1</w:t>
            </w:r>
          </w:p>
        </w:tc>
        <w:tc>
          <w:tcPr>
            <w:tcW w:w="24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2</w:t>
            </w:r>
          </w:p>
        </w:tc>
        <w:tc>
          <w:tcPr>
            <w:tcW w:w="24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3</w:t>
            </w:r>
          </w:p>
        </w:tc>
        <w:tc>
          <w:tcPr>
            <w:tcW w:w="25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4</w:t>
            </w:r>
          </w:p>
        </w:tc>
        <w:tc>
          <w:tcPr>
            <w:tcW w:w="244"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5</w:t>
            </w:r>
          </w:p>
        </w:tc>
        <w:tc>
          <w:tcPr>
            <w:tcW w:w="223"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6</w:t>
            </w:r>
          </w:p>
        </w:tc>
        <w:tc>
          <w:tcPr>
            <w:tcW w:w="235"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7</w:t>
            </w:r>
          </w:p>
        </w:tc>
        <w:tc>
          <w:tcPr>
            <w:tcW w:w="242"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8</w:t>
            </w:r>
          </w:p>
        </w:tc>
        <w:tc>
          <w:tcPr>
            <w:tcW w:w="241" w:type="pct"/>
            <w:gridSpan w:val="2"/>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9</w:t>
            </w:r>
          </w:p>
        </w:tc>
        <w:tc>
          <w:tcPr>
            <w:tcW w:w="24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10</w:t>
            </w:r>
          </w:p>
        </w:tc>
        <w:tc>
          <w:tcPr>
            <w:tcW w:w="237"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11</w:t>
            </w:r>
          </w:p>
        </w:tc>
        <w:tc>
          <w:tcPr>
            <w:tcW w:w="322"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12</w:t>
            </w:r>
          </w:p>
        </w:tc>
        <w:tc>
          <w:tcPr>
            <w:tcW w:w="325" w:type="pct"/>
            <w:gridSpan w:val="2"/>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w:t>
            </w:r>
          </w:p>
        </w:tc>
        <w:tc>
          <w:tcPr>
            <w:tcW w:w="24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w:t>
            </w:r>
          </w:p>
        </w:tc>
        <w:tc>
          <w:tcPr>
            <w:tcW w:w="241"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w:t>
            </w:r>
          </w:p>
        </w:tc>
        <w:tc>
          <w:tcPr>
            <w:tcW w:w="237" w:type="pct"/>
            <w:shd w:val="clear" w:color="auto" w:fill="D9D9D9" w:themeFill="background1" w:themeFillShade="D9"/>
            <w:vAlign w:val="center"/>
          </w:tcPr>
          <w:p w:rsidR="00220F78" w:rsidRPr="00340094" w:rsidRDefault="00220F78" w:rsidP="008D3A50">
            <w:pPr>
              <w:autoSpaceDE w:val="0"/>
              <w:autoSpaceDN w:val="0"/>
              <w:adjustRightInd w:val="0"/>
              <w:spacing w:after="0"/>
              <w:jc w:val="both"/>
              <w:rPr>
                <w:rFonts w:ascii="Trebuchet MS" w:hAnsi="Trebuchet MS" w:cs="Arial"/>
                <w:b/>
                <w:iCs/>
                <w:color w:val="000000"/>
              </w:rPr>
            </w:pPr>
            <w:r w:rsidRPr="00340094">
              <w:rPr>
                <w:rFonts w:ascii="Trebuchet MS" w:hAnsi="Trebuchet MS" w:cs="Arial"/>
                <w:b/>
                <w:iCs/>
                <w:color w:val="000000"/>
              </w:rPr>
              <w:t>..</w:t>
            </w:r>
          </w:p>
        </w:tc>
      </w:tr>
      <w:tr w:rsidR="00220F78" w:rsidRPr="00340094" w:rsidTr="00F17826">
        <w:trPr>
          <w:gridAfter w:val="1"/>
          <w:wAfter w:w="8" w:type="pct"/>
          <w:trHeight w:val="34"/>
        </w:trPr>
        <w:tc>
          <w:tcPr>
            <w:tcW w:w="1011" w:type="pct"/>
            <w:vAlign w:val="center"/>
            <w:hideMark/>
          </w:tcPr>
          <w:p w:rsidR="00220F78" w:rsidRPr="00340094" w:rsidRDefault="00220F78" w:rsidP="008D3A50">
            <w:pPr>
              <w:autoSpaceDE w:val="0"/>
              <w:autoSpaceDN w:val="0"/>
              <w:adjustRightInd w:val="0"/>
              <w:spacing w:after="0"/>
              <w:jc w:val="both"/>
              <w:rPr>
                <w:rFonts w:ascii="Trebuchet MS" w:hAnsi="Trebuchet MS" w:cs="Arial"/>
                <w:iCs/>
                <w:color w:val="000000"/>
              </w:rPr>
            </w:pPr>
            <w:r w:rsidRPr="00340094">
              <w:rPr>
                <w:rFonts w:ascii="Trebuchet MS" w:hAnsi="Trebuchet MS" w:cs="Arial"/>
                <w:iCs/>
                <w:color w:val="000000"/>
              </w:rPr>
              <w:t>Activitatea 1</w:t>
            </w:r>
          </w:p>
        </w:tc>
        <w:tc>
          <w:tcPr>
            <w:tcW w:w="219"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5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4"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23"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5"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r>
      <w:tr w:rsidR="00220F78" w:rsidRPr="00340094" w:rsidTr="00F17826">
        <w:trPr>
          <w:gridAfter w:val="1"/>
          <w:wAfter w:w="8" w:type="pct"/>
          <w:trHeight w:val="34"/>
        </w:trPr>
        <w:tc>
          <w:tcPr>
            <w:tcW w:w="1011" w:type="pct"/>
            <w:vAlign w:val="center"/>
            <w:hideMark/>
          </w:tcPr>
          <w:p w:rsidR="00220F78" w:rsidRPr="00340094" w:rsidRDefault="00220F78" w:rsidP="008D3A50">
            <w:pPr>
              <w:autoSpaceDE w:val="0"/>
              <w:autoSpaceDN w:val="0"/>
              <w:adjustRightInd w:val="0"/>
              <w:spacing w:after="0"/>
              <w:jc w:val="both"/>
              <w:rPr>
                <w:rFonts w:ascii="Trebuchet MS" w:hAnsi="Trebuchet MS" w:cs="Arial"/>
                <w:iCs/>
                <w:color w:val="000000"/>
              </w:rPr>
            </w:pPr>
            <w:r w:rsidRPr="00340094">
              <w:rPr>
                <w:rFonts w:ascii="Trebuchet MS" w:hAnsi="Trebuchet MS" w:cs="Arial"/>
                <w:iCs/>
                <w:color w:val="000000"/>
              </w:rPr>
              <w:t>Activitatea 2</w:t>
            </w:r>
          </w:p>
        </w:tc>
        <w:tc>
          <w:tcPr>
            <w:tcW w:w="219"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5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4"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23"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5"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r>
      <w:tr w:rsidR="00220F78" w:rsidRPr="00340094" w:rsidTr="00F17826">
        <w:trPr>
          <w:gridAfter w:val="1"/>
          <w:wAfter w:w="8" w:type="pct"/>
          <w:trHeight w:val="34"/>
        </w:trPr>
        <w:tc>
          <w:tcPr>
            <w:tcW w:w="1011" w:type="pct"/>
            <w:vAlign w:val="center"/>
            <w:hideMark/>
          </w:tcPr>
          <w:p w:rsidR="00220F78" w:rsidRPr="00340094" w:rsidRDefault="00220F78" w:rsidP="008D3A50">
            <w:pPr>
              <w:autoSpaceDE w:val="0"/>
              <w:autoSpaceDN w:val="0"/>
              <w:adjustRightInd w:val="0"/>
              <w:spacing w:after="0"/>
              <w:jc w:val="both"/>
              <w:rPr>
                <w:rFonts w:ascii="Trebuchet MS" w:hAnsi="Trebuchet MS" w:cs="Arial"/>
                <w:iCs/>
                <w:color w:val="000000"/>
              </w:rPr>
            </w:pPr>
            <w:r w:rsidRPr="00340094">
              <w:rPr>
                <w:rFonts w:ascii="Trebuchet MS" w:hAnsi="Trebuchet MS" w:cs="Arial"/>
                <w:iCs/>
                <w:color w:val="000000"/>
              </w:rPr>
              <w:t>Activitatea 3</w:t>
            </w:r>
          </w:p>
        </w:tc>
        <w:tc>
          <w:tcPr>
            <w:tcW w:w="219"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5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4"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23"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5"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r>
      <w:tr w:rsidR="00220F78" w:rsidRPr="00340094" w:rsidTr="00F17826">
        <w:trPr>
          <w:gridAfter w:val="1"/>
          <w:wAfter w:w="8" w:type="pct"/>
          <w:trHeight w:val="34"/>
        </w:trPr>
        <w:tc>
          <w:tcPr>
            <w:tcW w:w="1011" w:type="pct"/>
            <w:vAlign w:val="center"/>
            <w:hideMark/>
          </w:tcPr>
          <w:p w:rsidR="00220F78" w:rsidRPr="00340094" w:rsidRDefault="00220F78" w:rsidP="008D3A50">
            <w:pPr>
              <w:autoSpaceDE w:val="0"/>
              <w:autoSpaceDN w:val="0"/>
              <w:adjustRightInd w:val="0"/>
              <w:spacing w:after="0"/>
              <w:jc w:val="both"/>
              <w:rPr>
                <w:rFonts w:ascii="Trebuchet MS" w:hAnsi="Trebuchet MS" w:cs="Arial"/>
                <w:iCs/>
                <w:color w:val="000000"/>
              </w:rPr>
            </w:pPr>
            <w:r w:rsidRPr="00340094">
              <w:rPr>
                <w:rFonts w:ascii="Trebuchet MS" w:hAnsi="Trebuchet MS" w:cs="Arial"/>
                <w:iCs/>
                <w:color w:val="000000"/>
              </w:rPr>
              <w:t>Activitatea n</w:t>
            </w:r>
          </w:p>
        </w:tc>
        <w:tc>
          <w:tcPr>
            <w:tcW w:w="219"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5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4"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23"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5"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2"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41"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c>
          <w:tcPr>
            <w:tcW w:w="237" w:type="pct"/>
            <w:vAlign w:val="center"/>
          </w:tcPr>
          <w:p w:rsidR="00220F78" w:rsidRPr="00340094" w:rsidRDefault="00220F78" w:rsidP="008D3A50">
            <w:pPr>
              <w:autoSpaceDE w:val="0"/>
              <w:autoSpaceDN w:val="0"/>
              <w:adjustRightInd w:val="0"/>
              <w:spacing w:after="0"/>
              <w:jc w:val="both"/>
              <w:rPr>
                <w:rFonts w:ascii="Trebuchet MS" w:hAnsi="Trebuchet MS" w:cs="Arial"/>
                <w:iCs/>
                <w:color w:val="000000"/>
              </w:rPr>
            </w:pPr>
          </w:p>
        </w:tc>
      </w:tr>
    </w:tbl>
    <w:p w:rsidR="00220F78" w:rsidRPr="00340094" w:rsidRDefault="00220F78" w:rsidP="008D3A50">
      <w:pPr>
        <w:spacing w:after="0" w:line="240" w:lineRule="auto"/>
        <w:contextualSpacing/>
        <w:jc w:val="both"/>
        <w:rPr>
          <w:rFonts w:ascii="Trebuchet MS" w:hAnsi="Trebuchet MS"/>
        </w:rPr>
      </w:pPr>
    </w:p>
    <w:sectPr w:rsidR="00220F78" w:rsidRPr="00340094" w:rsidSect="00BC67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A6" w:rsidRDefault="00F60BA6" w:rsidP="00220F78">
      <w:pPr>
        <w:spacing w:after="0" w:line="240" w:lineRule="auto"/>
      </w:pPr>
      <w:r>
        <w:separator/>
      </w:r>
    </w:p>
  </w:endnote>
  <w:endnote w:type="continuationSeparator" w:id="0">
    <w:p w:rsidR="00F60BA6" w:rsidRDefault="00F60BA6" w:rsidP="002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A6" w:rsidRDefault="00F60BA6" w:rsidP="00220F78">
      <w:pPr>
        <w:spacing w:after="0" w:line="240" w:lineRule="auto"/>
      </w:pPr>
      <w:r>
        <w:separator/>
      </w:r>
    </w:p>
  </w:footnote>
  <w:footnote w:type="continuationSeparator" w:id="0">
    <w:p w:rsidR="00F60BA6" w:rsidRDefault="00F60BA6" w:rsidP="00220F78">
      <w:pPr>
        <w:spacing w:after="0" w:line="240" w:lineRule="auto"/>
      </w:pPr>
      <w:r>
        <w:continuationSeparator/>
      </w:r>
    </w:p>
  </w:footnote>
  <w:footnote w:id="1">
    <w:p w:rsidR="00340094" w:rsidRPr="00D05DB7" w:rsidRDefault="00340094" w:rsidP="00340094">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340094" w:rsidRPr="00C97C45" w:rsidRDefault="00340094" w:rsidP="00340094">
      <w:pPr>
        <w:pStyle w:val="FootnoteText"/>
        <w:jc w:val="both"/>
      </w:pPr>
      <w:r>
        <w:rPr>
          <w:rStyle w:val="FootnoteReference"/>
        </w:rPr>
        <w:footnoteRef/>
      </w:r>
      <w:r>
        <w:t xml:space="preserve"> </w:t>
      </w:r>
      <w:r>
        <w:t xml:space="preserve">Diurna </w:t>
      </w:r>
      <w:r>
        <w:t>se acordă în conformitate cu prevederile legislației în vigoare (Codul muncii, Codul fiscal, HG nr. 1860/2006)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16" w:rsidRDefault="00175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16" w:rsidRDefault="00175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pt;height:13pt" o:bullet="t">
        <v:imagedata r:id="rId1" o:title="clip_image001"/>
      </v:shape>
    </w:pict>
  </w:numPicBullet>
  <w:numPicBullet w:numPicBulletId="1">
    <w:pict>
      <v:shape id="_x0000_i1065"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50CB7"/>
    <w:multiLevelType w:val="hybridMultilevel"/>
    <w:tmpl w:val="DA9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47200E"/>
    <w:multiLevelType w:val="hybridMultilevel"/>
    <w:tmpl w:val="E8D0043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315505"/>
    <w:multiLevelType w:val="hybridMultilevel"/>
    <w:tmpl w:val="24F40C76"/>
    <w:lvl w:ilvl="0" w:tplc="B98E18D0">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F4F1C6C"/>
    <w:multiLevelType w:val="multilevel"/>
    <w:tmpl w:val="05EA55A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456D0F"/>
    <w:multiLevelType w:val="hybridMultilevel"/>
    <w:tmpl w:val="3182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725379"/>
    <w:multiLevelType w:val="multilevel"/>
    <w:tmpl w:val="05EA55A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594320F"/>
    <w:multiLevelType w:val="hybridMultilevel"/>
    <w:tmpl w:val="678860EC"/>
    <w:lvl w:ilvl="0" w:tplc="EF36835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97F3F"/>
    <w:multiLevelType w:val="hybridMultilevel"/>
    <w:tmpl w:val="D5DC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C5DC1"/>
    <w:multiLevelType w:val="hybridMultilevel"/>
    <w:tmpl w:val="20548084"/>
    <w:lvl w:ilvl="0" w:tplc="253AAD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0"/>
  </w:num>
  <w:num w:numId="5">
    <w:abstractNumId w:val="19"/>
  </w:num>
  <w:num w:numId="6">
    <w:abstractNumId w:val="10"/>
  </w:num>
  <w:num w:numId="7">
    <w:abstractNumId w:val="3"/>
  </w:num>
  <w:num w:numId="8">
    <w:abstractNumId w:val="2"/>
  </w:num>
  <w:num w:numId="9">
    <w:abstractNumId w:val="12"/>
  </w:num>
  <w:num w:numId="10">
    <w:abstractNumId w:val="11"/>
  </w:num>
  <w:num w:numId="11">
    <w:abstractNumId w:val="6"/>
  </w:num>
  <w:num w:numId="12">
    <w:abstractNumId w:val="17"/>
  </w:num>
  <w:num w:numId="13">
    <w:abstractNumId w:val="9"/>
  </w:num>
  <w:num w:numId="14">
    <w:abstractNumId w:val="4"/>
  </w:num>
  <w:num w:numId="15">
    <w:abstractNumId w:val="14"/>
  </w:num>
  <w:num w:numId="16">
    <w:abstractNumId w:val="15"/>
  </w:num>
  <w:num w:numId="17">
    <w:abstractNumId w:val="1"/>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78"/>
    <w:rsid w:val="00075056"/>
    <w:rsid w:val="00135A4F"/>
    <w:rsid w:val="00175A16"/>
    <w:rsid w:val="001D1FFC"/>
    <w:rsid w:val="00220F78"/>
    <w:rsid w:val="00271A97"/>
    <w:rsid w:val="002D086D"/>
    <w:rsid w:val="00307F70"/>
    <w:rsid w:val="003257A9"/>
    <w:rsid w:val="00340094"/>
    <w:rsid w:val="00340B6B"/>
    <w:rsid w:val="00342800"/>
    <w:rsid w:val="00401D52"/>
    <w:rsid w:val="00421D87"/>
    <w:rsid w:val="004B4B7E"/>
    <w:rsid w:val="004F23AC"/>
    <w:rsid w:val="00535F70"/>
    <w:rsid w:val="00633647"/>
    <w:rsid w:val="00637188"/>
    <w:rsid w:val="00692527"/>
    <w:rsid w:val="006F64A2"/>
    <w:rsid w:val="0070248A"/>
    <w:rsid w:val="00712899"/>
    <w:rsid w:val="007974F4"/>
    <w:rsid w:val="007C7303"/>
    <w:rsid w:val="0080270F"/>
    <w:rsid w:val="0087085B"/>
    <w:rsid w:val="008A67AC"/>
    <w:rsid w:val="008D3A50"/>
    <w:rsid w:val="00920E7E"/>
    <w:rsid w:val="00930A7D"/>
    <w:rsid w:val="00990940"/>
    <w:rsid w:val="009D4413"/>
    <w:rsid w:val="00A132F6"/>
    <w:rsid w:val="00A43880"/>
    <w:rsid w:val="00A85049"/>
    <w:rsid w:val="00AA753C"/>
    <w:rsid w:val="00AE3CD0"/>
    <w:rsid w:val="00B41AD4"/>
    <w:rsid w:val="00B6025C"/>
    <w:rsid w:val="00BA660F"/>
    <w:rsid w:val="00BC67C6"/>
    <w:rsid w:val="00C02C11"/>
    <w:rsid w:val="00C247F5"/>
    <w:rsid w:val="00C24C44"/>
    <w:rsid w:val="00CC2DFE"/>
    <w:rsid w:val="00D47FD9"/>
    <w:rsid w:val="00E0176B"/>
    <w:rsid w:val="00E92F1C"/>
    <w:rsid w:val="00EC0B2D"/>
    <w:rsid w:val="00F17826"/>
    <w:rsid w:val="00F26780"/>
    <w:rsid w:val="00F60BA6"/>
    <w:rsid w:val="00F907B0"/>
    <w:rsid w:val="00FA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FEEDE-25AE-48B0-B2C7-9C95CA6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7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220F78"/>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220F78"/>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220F78"/>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20F78"/>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220F7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20F78"/>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220F78"/>
    <w:rPr>
      <w:rFonts w:ascii="Calibri" w:eastAsia="Calibri" w:hAnsi="Calibri" w:cs="Times New Roman"/>
      <w:lang w:val="ro-RO"/>
    </w:rPr>
  </w:style>
  <w:style w:type="table" w:styleId="TableGrid">
    <w:name w:val="Table Grid"/>
    <w:basedOn w:val="TableNormal"/>
    <w:uiPriority w:val="59"/>
    <w:rsid w:val="00175A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0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39</cp:revision>
  <dcterms:created xsi:type="dcterms:W3CDTF">2017-06-14T15:10:00Z</dcterms:created>
  <dcterms:modified xsi:type="dcterms:W3CDTF">2018-11-08T14:58:00Z</dcterms:modified>
</cp:coreProperties>
</file>