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A50" w:rsidRPr="00712899" w:rsidRDefault="00920E7E" w:rsidP="008D3A50">
      <w:pPr>
        <w:spacing w:after="0" w:line="240" w:lineRule="auto"/>
        <w:jc w:val="center"/>
        <w:rPr>
          <w:rFonts w:ascii="Trebuchet MS" w:hAnsi="Trebuchet MS"/>
          <w:b/>
        </w:rPr>
      </w:pPr>
      <w:r w:rsidRPr="00712899">
        <w:rPr>
          <w:rFonts w:ascii="Trebuchet MS" w:hAnsi="Trebuchet MS"/>
          <w:b/>
        </w:rPr>
        <w:t>ANEXA 1.1</w:t>
      </w:r>
      <w:r w:rsidR="00712899" w:rsidRPr="00712899">
        <w:rPr>
          <w:rFonts w:ascii="Trebuchet MS" w:hAnsi="Trebuchet MS"/>
          <w:b/>
        </w:rPr>
        <w:t xml:space="preserve"> - </w:t>
      </w:r>
      <w:r w:rsidR="008D3A50" w:rsidRPr="00712899">
        <w:rPr>
          <w:rFonts w:ascii="Trebuchet MS" w:hAnsi="Trebuchet MS"/>
          <w:b/>
        </w:rPr>
        <w:t>DETALII TEHNICE ȘI FINANCIARE CU PRIVIRE LA COMPONENTA DE SERVICII</w:t>
      </w:r>
    </w:p>
    <w:p w:rsidR="008D3A50" w:rsidRDefault="008D3A50" w:rsidP="00220F78">
      <w:pPr>
        <w:spacing w:after="0" w:line="240" w:lineRule="auto"/>
        <w:jc w:val="both"/>
        <w:rPr>
          <w:rFonts w:ascii="Trebuchet MS" w:hAnsi="Trebuchet MS"/>
        </w:rPr>
      </w:pPr>
    </w:p>
    <w:p w:rsidR="00712899" w:rsidRDefault="00712899" w:rsidP="00220F78">
      <w:pPr>
        <w:spacing w:after="0" w:line="240" w:lineRule="auto"/>
        <w:jc w:val="both"/>
        <w:rPr>
          <w:rFonts w:ascii="Trebuchet MS" w:hAnsi="Trebuchet MS"/>
        </w:rPr>
      </w:pPr>
    </w:p>
    <w:p w:rsidR="00712899" w:rsidRPr="008D3A50" w:rsidRDefault="00712899" w:rsidP="00220F78">
      <w:pPr>
        <w:spacing w:after="0" w:line="240" w:lineRule="auto"/>
        <w:jc w:val="both"/>
        <w:rPr>
          <w:rFonts w:ascii="Trebuchet MS" w:hAnsi="Trebuchet MS"/>
        </w:rPr>
      </w:pPr>
    </w:p>
    <w:p w:rsidR="008D3A50" w:rsidRPr="008D3A50" w:rsidRDefault="008D3A50" w:rsidP="00220F78">
      <w:pPr>
        <w:spacing w:after="0" w:line="240" w:lineRule="auto"/>
        <w:jc w:val="both"/>
        <w:rPr>
          <w:rFonts w:ascii="Trebuchet MS" w:hAnsi="Trebuchet MS"/>
        </w:rPr>
      </w:pPr>
    </w:p>
    <w:p w:rsidR="008D3A50" w:rsidRPr="008D3A50" w:rsidRDefault="00220F78" w:rsidP="00220F78">
      <w:pPr>
        <w:pStyle w:val="ListParagraph"/>
        <w:numPr>
          <w:ilvl w:val="0"/>
          <w:numId w:val="15"/>
        </w:numPr>
        <w:spacing w:after="0" w:line="240" w:lineRule="auto"/>
        <w:jc w:val="both"/>
        <w:rPr>
          <w:rFonts w:ascii="Trebuchet MS" w:hAnsi="Trebuchet MS"/>
        </w:rPr>
      </w:pPr>
      <w:r w:rsidRPr="008D3A50">
        <w:rPr>
          <w:rFonts w:ascii="Trebuchet MS" w:hAnsi="Trebuchet MS"/>
        </w:rPr>
        <w:t>Obiectivul proiectului. Se va completa cu obiectivul specific al proiectului.</w:t>
      </w:r>
    </w:p>
    <w:p w:rsidR="008D3A50" w:rsidRPr="008D3A50" w:rsidRDefault="008D3A50" w:rsidP="008D3A50">
      <w:pPr>
        <w:spacing w:after="0" w:line="240" w:lineRule="auto"/>
        <w:jc w:val="both"/>
        <w:rPr>
          <w:rFonts w:ascii="Trebuchet MS" w:hAnsi="Trebuchet MS"/>
        </w:rPr>
      </w:pPr>
    </w:p>
    <w:p w:rsidR="008D3A50" w:rsidRPr="008D3A50" w:rsidRDefault="008D3A50" w:rsidP="008D3A50">
      <w:pPr>
        <w:spacing w:after="0" w:line="240" w:lineRule="auto"/>
        <w:jc w:val="both"/>
        <w:rPr>
          <w:rFonts w:ascii="Trebuchet MS" w:hAnsi="Trebuchet MS"/>
        </w:rPr>
      </w:pPr>
    </w:p>
    <w:p w:rsidR="008D3A50" w:rsidRPr="008D3A50" w:rsidRDefault="00220F78" w:rsidP="00220F78">
      <w:pPr>
        <w:pStyle w:val="ListParagraph"/>
        <w:numPr>
          <w:ilvl w:val="0"/>
          <w:numId w:val="15"/>
        </w:numPr>
        <w:spacing w:after="0" w:line="240" w:lineRule="auto"/>
        <w:jc w:val="both"/>
        <w:rPr>
          <w:rFonts w:ascii="Trebuchet MS" w:hAnsi="Trebuchet MS"/>
        </w:rPr>
      </w:pPr>
      <w:r w:rsidRPr="008D3A50">
        <w:rPr>
          <w:rFonts w:ascii="Trebuchet MS" w:hAnsi="Trebuchet MS"/>
        </w:rPr>
        <w:t>Oportunitatea şi necesitatea socio-economică a proiectului. 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8D3A50" w:rsidRPr="008D3A50" w:rsidRDefault="008D3A50" w:rsidP="008D3A50">
      <w:pPr>
        <w:spacing w:after="0" w:line="240" w:lineRule="auto"/>
        <w:jc w:val="both"/>
        <w:rPr>
          <w:rFonts w:ascii="Trebuchet MS" w:hAnsi="Trebuchet MS"/>
        </w:rPr>
      </w:pPr>
    </w:p>
    <w:p w:rsidR="008D3A50" w:rsidRPr="008D3A50" w:rsidRDefault="008D3A50" w:rsidP="008D3A50">
      <w:pPr>
        <w:spacing w:after="0" w:line="240" w:lineRule="auto"/>
        <w:jc w:val="both"/>
        <w:rPr>
          <w:rFonts w:ascii="Trebuchet MS" w:hAnsi="Trebuchet MS"/>
        </w:rPr>
      </w:pPr>
    </w:p>
    <w:p w:rsidR="008D3A50" w:rsidRPr="008D3A50" w:rsidRDefault="00220F78" w:rsidP="00220F78">
      <w:pPr>
        <w:pStyle w:val="ListParagraph"/>
        <w:numPr>
          <w:ilvl w:val="0"/>
          <w:numId w:val="15"/>
        </w:numPr>
        <w:spacing w:after="0" w:line="240" w:lineRule="auto"/>
        <w:jc w:val="both"/>
        <w:rPr>
          <w:rFonts w:ascii="Trebuchet MS" w:hAnsi="Trebuchet MS"/>
        </w:rPr>
      </w:pPr>
      <w:r w:rsidRPr="008D3A50">
        <w:rPr>
          <w:rFonts w:ascii="Trebuchet MS" w:hAnsi="Trebuchet MS"/>
        </w:rPr>
        <w:t xml:space="preserve">Prezentarea activitățiilor care se vor desfășura în cadrul proiectului în vederea realizării obiectivelor proiectului. Se va prezenta fiecare activitate, cu descrierea modului prin care activitatea respectivă duce la atingerea obiectivului proiectului. </w:t>
      </w:r>
    </w:p>
    <w:p w:rsidR="008D3A50" w:rsidRPr="008D3A50" w:rsidRDefault="008D3A50" w:rsidP="008D3A50">
      <w:pPr>
        <w:spacing w:after="0" w:line="240" w:lineRule="auto"/>
        <w:jc w:val="both"/>
        <w:rPr>
          <w:rFonts w:ascii="Trebuchet MS" w:hAnsi="Trebuchet MS"/>
        </w:rPr>
      </w:pPr>
    </w:p>
    <w:p w:rsidR="008D3A50" w:rsidRPr="008D3A50" w:rsidRDefault="008D3A50" w:rsidP="008D3A50">
      <w:pPr>
        <w:spacing w:after="0" w:line="240" w:lineRule="auto"/>
        <w:jc w:val="both"/>
        <w:rPr>
          <w:rFonts w:ascii="Trebuchet MS" w:hAnsi="Trebuchet MS"/>
        </w:rPr>
      </w:pPr>
    </w:p>
    <w:p w:rsidR="008D3A50" w:rsidRPr="008D3A50" w:rsidRDefault="00220F78" w:rsidP="00220F78">
      <w:pPr>
        <w:pStyle w:val="ListParagraph"/>
        <w:numPr>
          <w:ilvl w:val="0"/>
          <w:numId w:val="15"/>
        </w:numPr>
        <w:spacing w:after="0" w:line="240" w:lineRule="auto"/>
        <w:jc w:val="both"/>
        <w:rPr>
          <w:rFonts w:ascii="Trebuchet MS" w:hAnsi="Trebuchet MS"/>
        </w:rPr>
      </w:pPr>
      <w:r w:rsidRPr="008D3A50">
        <w:rPr>
          <w:rFonts w:ascii="Trebuchet MS" w:hAnsi="Trebuchet MS"/>
        </w:rPr>
        <w:t>Prezentarea resurselor umane disponibile și a expertizei acestora – se vor prezenta resursele umane de care dispune beneficiarul în vederea implementării proiectului și expertiza pe care acestea o dețin în implementarea proiectelor de dezvoltare rurală (în funcție de cerințele prezentate în anunțul publicat de GAL în vederea selectării). În această secțiune vor fi nominalizați toți experții implicați în derularea activităților proiectului, atât experții specializați în domeniile acoperite de obiectivul proiectului cât și experții în atribuțiile cărora intră activitățile de organizare. Se vor atașa copii după documentele care atestă expertiza experților și Declarațiile de disponibilitate ale experților (semnate și datate) pe întreaga perioadă de derula</w:t>
      </w:r>
      <w:r w:rsidR="008D3A50" w:rsidRPr="008D3A50">
        <w:rPr>
          <w:rFonts w:ascii="Trebuchet MS" w:hAnsi="Trebuchet MS"/>
        </w:rPr>
        <w:t>re a activităților proiectului.</w:t>
      </w:r>
    </w:p>
    <w:p w:rsidR="008D3A50" w:rsidRPr="008D3A50" w:rsidRDefault="008D3A50" w:rsidP="008D3A50">
      <w:pPr>
        <w:spacing w:after="0" w:line="240" w:lineRule="auto"/>
        <w:jc w:val="both"/>
        <w:rPr>
          <w:rFonts w:ascii="Trebuchet MS" w:hAnsi="Trebuchet MS"/>
        </w:rPr>
      </w:pPr>
    </w:p>
    <w:p w:rsidR="008D3A50" w:rsidRPr="008D3A50" w:rsidRDefault="008D3A50" w:rsidP="008D3A50">
      <w:pPr>
        <w:spacing w:after="0" w:line="240" w:lineRule="auto"/>
        <w:jc w:val="both"/>
        <w:rPr>
          <w:rFonts w:ascii="Trebuchet MS" w:hAnsi="Trebuchet MS"/>
        </w:rPr>
      </w:pPr>
    </w:p>
    <w:p w:rsidR="00220F78" w:rsidRPr="008D3A50" w:rsidRDefault="00220F78" w:rsidP="00220F78">
      <w:pPr>
        <w:pStyle w:val="ListParagraph"/>
        <w:numPr>
          <w:ilvl w:val="0"/>
          <w:numId w:val="15"/>
        </w:numPr>
        <w:spacing w:after="0" w:line="240" w:lineRule="auto"/>
        <w:jc w:val="both"/>
        <w:rPr>
          <w:rFonts w:ascii="Trebuchet MS" w:hAnsi="Trebuchet MS"/>
        </w:rPr>
      </w:pPr>
      <w:r w:rsidRPr="008D3A50">
        <w:rPr>
          <w:rFonts w:ascii="Trebuchet MS" w:hAnsi="Trebuchet MS"/>
        </w:rPr>
        <w:t xml:space="preserve">Descrierea rezultatelor anticipate în urma implementării proiectului - se vor specifica principalele rezultate anticipate pentru fiecare activitate prezentată mai sus. </w:t>
      </w:r>
    </w:p>
    <w:p w:rsidR="00220F78" w:rsidRPr="008D3A50" w:rsidRDefault="00220F78" w:rsidP="008D3A50">
      <w:pPr>
        <w:spacing w:after="0" w:line="240" w:lineRule="auto"/>
        <w:ind w:left="720"/>
        <w:contextualSpacing/>
        <w:jc w:val="both"/>
        <w:rPr>
          <w:rFonts w:ascii="Trebuchet MS" w:hAnsi="Trebuchet MS"/>
        </w:rPr>
      </w:pPr>
      <w:r w:rsidRPr="008D3A50">
        <w:rPr>
          <w:rFonts w:ascii="Trebuchet MS" w:hAnsi="Trebuchet MS"/>
        </w:rPr>
        <w:t xml:space="preserve">Pentru proiectele care vizează realizarea de studii/monografii, se vor preciza aspectele principale care vor fi abordate în cadrul studiului/monografiei. </w:t>
      </w:r>
    </w:p>
    <w:p w:rsidR="00220F78" w:rsidRPr="008D3A50" w:rsidRDefault="00220F78" w:rsidP="008D3A50">
      <w:pPr>
        <w:spacing w:after="0" w:line="240" w:lineRule="auto"/>
        <w:ind w:left="720"/>
        <w:contextualSpacing/>
        <w:jc w:val="both"/>
        <w:rPr>
          <w:rFonts w:ascii="Trebuchet MS" w:hAnsi="Trebuchet MS"/>
        </w:rPr>
      </w:pPr>
      <w:r w:rsidRPr="008D3A50">
        <w:rPr>
          <w:rFonts w:ascii="Trebuchet MS" w:hAnsi="Trebuchet MS"/>
        </w:rPr>
        <w:t xml:space="preserve">În cazul proiectelor care vizează servicii pentru populație se vor prezenta tipurile de servicii și segmentul de populație care va fi deservit.  </w:t>
      </w:r>
    </w:p>
    <w:p w:rsidR="00AA753C" w:rsidRPr="008D3A50" w:rsidRDefault="00AA753C" w:rsidP="008D3A50">
      <w:pPr>
        <w:spacing w:after="0" w:line="240" w:lineRule="auto"/>
        <w:ind w:left="720"/>
        <w:contextualSpacing/>
        <w:jc w:val="both"/>
        <w:rPr>
          <w:rFonts w:ascii="Trebuchet MS" w:hAnsi="Trebuchet MS"/>
        </w:rPr>
      </w:pPr>
      <w:r w:rsidRPr="008D3A50">
        <w:rPr>
          <w:rFonts w:ascii="Trebuchet MS" w:hAnsi="Trebuchet MS"/>
        </w:rPr>
        <w:t>Totodată se va prezenta modul în care activitățile prevăzute în proiect sunt în beneficiul teritoriului GAL și contribuie la următoarele:</w:t>
      </w:r>
    </w:p>
    <w:p w:rsidR="00AA753C" w:rsidRPr="008D3A50" w:rsidRDefault="00AA753C" w:rsidP="008D3A50">
      <w:pPr>
        <w:spacing w:after="0" w:line="240" w:lineRule="auto"/>
        <w:ind w:left="720"/>
        <w:contextualSpacing/>
        <w:jc w:val="both"/>
        <w:rPr>
          <w:rFonts w:ascii="Trebuchet MS" w:hAnsi="Trebuchet MS"/>
        </w:rPr>
      </w:pPr>
      <w:r w:rsidRPr="008D3A50">
        <w:rPr>
          <w:rFonts w:ascii="Trebuchet MS" w:hAnsi="Trebuchet MS"/>
        </w:rPr>
        <w:t>- punerea în valoarea a patrimoniului local</w:t>
      </w:r>
    </w:p>
    <w:p w:rsidR="00AA753C" w:rsidRPr="008D3A50" w:rsidRDefault="00AA753C" w:rsidP="008D3A50">
      <w:pPr>
        <w:spacing w:after="0" w:line="240" w:lineRule="auto"/>
        <w:ind w:left="720"/>
        <w:contextualSpacing/>
        <w:jc w:val="both"/>
        <w:rPr>
          <w:rFonts w:ascii="Trebuchet MS" w:hAnsi="Trebuchet MS"/>
        </w:rPr>
      </w:pPr>
      <w:r w:rsidRPr="008D3A50">
        <w:rPr>
          <w:rFonts w:ascii="Trebuchet MS" w:hAnsi="Trebuchet MS"/>
        </w:rPr>
        <w:t>- consolidarea identității locale</w:t>
      </w:r>
    </w:p>
    <w:p w:rsidR="00AA753C" w:rsidRPr="008D3A50" w:rsidRDefault="00AA753C" w:rsidP="008D3A50">
      <w:pPr>
        <w:spacing w:after="0" w:line="240" w:lineRule="auto"/>
        <w:ind w:left="720"/>
        <w:contextualSpacing/>
        <w:jc w:val="both"/>
        <w:rPr>
          <w:rFonts w:ascii="Trebuchet MS" w:hAnsi="Trebuchet MS"/>
        </w:rPr>
      </w:pPr>
      <w:r w:rsidRPr="008D3A50">
        <w:rPr>
          <w:rFonts w:ascii="Trebuchet MS" w:hAnsi="Trebuchet MS"/>
        </w:rPr>
        <w:t>- creșterea atractivității zonei</w:t>
      </w:r>
    </w:p>
    <w:p w:rsidR="008D3A50" w:rsidRPr="008D3A50" w:rsidRDefault="008D3A50" w:rsidP="008D3A50">
      <w:pPr>
        <w:spacing w:after="0" w:line="240" w:lineRule="auto"/>
        <w:ind w:left="720"/>
        <w:contextualSpacing/>
        <w:jc w:val="both"/>
        <w:rPr>
          <w:rFonts w:ascii="Trebuchet MS" w:hAnsi="Trebuchet MS"/>
        </w:rPr>
      </w:pPr>
    </w:p>
    <w:p w:rsidR="008D3A50" w:rsidRPr="008D3A50" w:rsidRDefault="008D3A50" w:rsidP="008D3A50">
      <w:pPr>
        <w:spacing w:after="0" w:line="240" w:lineRule="auto"/>
        <w:ind w:left="720"/>
        <w:contextualSpacing/>
        <w:jc w:val="both"/>
        <w:rPr>
          <w:rFonts w:ascii="Trebuchet MS" w:hAnsi="Trebuchet MS"/>
        </w:rPr>
      </w:pPr>
    </w:p>
    <w:p w:rsidR="008D3A50" w:rsidRPr="008D3A50" w:rsidRDefault="00220F78" w:rsidP="008D3A50">
      <w:pPr>
        <w:pStyle w:val="ListParagraph"/>
        <w:numPr>
          <w:ilvl w:val="0"/>
          <w:numId w:val="15"/>
        </w:numPr>
        <w:spacing w:after="0" w:line="240" w:lineRule="auto"/>
        <w:jc w:val="both"/>
        <w:rPr>
          <w:rFonts w:ascii="Trebuchet MS" w:hAnsi="Trebuchet MS"/>
        </w:rPr>
      </w:pPr>
      <w:r w:rsidRPr="008D3A50">
        <w:rPr>
          <w:rFonts w:ascii="Trebuchet MS" w:hAnsi="Trebuchet MS"/>
        </w:rPr>
        <w:t>Durata proiectului - se va preciza durata implementării proiectului, exprimată în luni, exclusiv perioada de întocmire, depunere și avizare a Raportului final de activitate.</w:t>
      </w:r>
    </w:p>
    <w:p w:rsidR="008D3A50" w:rsidRPr="008D3A50" w:rsidRDefault="008D3A50" w:rsidP="008D3A50">
      <w:pPr>
        <w:spacing w:after="0" w:line="240" w:lineRule="auto"/>
        <w:jc w:val="both"/>
        <w:rPr>
          <w:rFonts w:ascii="Trebuchet MS" w:hAnsi="Trebuchet MS"/>
        </w:rPr>
      </w:pPr>
    </w:p>
    <w:p w:rsidR="008D3A50" w:rsidRPr="008D3A50" w:rsidRDefault="008D3A50" w:rsidP="008D3A50">
      <w:pPr>
        <w:spacing w:after="0" w:line="240" w:lineRule="auto"/>
        <w:jc w:val="both"/>
        <w:rPr>
          <w:rFonts w:ascii="Trebuchet MS" w:hAnsi="Trebuchet MS"/>
        </w:rPr>
      </w:pPr>
    </w:p>
    <w:p w:rsidR="00220F78" w:rsidRPr="008D3A50" w:rsidRDefault="00220F78" w:rsidP="008D3A50">
      <w:pPr>
        <w:pStyle w:val="ListParagraph"/>
        <w:numPr>
          <w:ilvl w:val="0"/>
          <w:numId w:val="15"/>
        </w:numPr>
        <w:spacing w:after="0" w:line="240" w:lineRule="auto"/>
        <w:jc w:val="both"/>
        <w:rPr>
          <w:rFonts w:ascii="Trebuchet MS" w:hAnsi="Trebuchet MS"/>
        </w:rPr>
      </w:pPr>
      <w:r w:rsidRPr="008D3A50">
        <w:rPr>
          <w:rFonts w:ascii="Trebuchet MS" w:hAnsi="Trebuchet MS"/>
        </w:rPr>
        <w:t>Amplasamentul proiectului - Prezentarea teritoriului acoperit prin proiect.</w:t>
      </w:r>
    </w:p>
    <w:p w:rsidR="00220F78" w:rsidRPr="008D3A50" w:rsidRDefault="00220F78" w:rsidP="00220F78">
      <w:pPr>
        <w:spacing w:after="0" w:line="240" w:lineRule="auto"/>
        <w:contextualSpacing/>
        <w:jc w:val="both"/>
        <w:rPr>
          <w:rFonts w:ascii="Trebuchet MS" w:hAnsi="Trebuchet MS"/>
        </w:rPr>
      </w:pPr>
    </w:p>
    <w:p w:rsidR="00220F78" w:rsidRPr="008D3A50" w:rsidRDefault="00220F78" w:rsidP="008D3A50">
      <w:pPr>
        <w:spacing w:after="0" w:line="240" w:lineRule="auto"/>
        <w:ind w:left="720"/>
        <w:contextualSpacing/>
        <w:jc w:val="both"/>
        <w:rPr>
          <w:rFonts w:ascii="Trebuchet MS" w:hAnsi="Trebuchet MS"/>
        </w:rPr>
      </w:pPr>
      <w:r w:rsidRPr="008D3A50">
        <w:rPr>
          <w:rFonts w:ascii="Trebuchet MS" w:hAnsi="Trebuchet MS"/>
        </w:rPr>
        <w:lastRenderedPageBreak/>
        <w:t>Localitate (Oraș/Comună/Sat) ______________________</w:t>
      </w:r>
    </w:p>
    <w:p w:rsidR="00220F78" w:rsidRPr="008D3A50" w:rsidRDefault="00220F78" w:rsidP="008D3A50">
      <w:pPr>
        <w:spacing w:after="0" w:line="240" w:lineRule="auto"/>
        <w:ind w:left="720"/>
        <w:contextualSpacing/>
        <w:jc w:val="both"/>
        <w:rPr>
          <w:rFonts w:ascii="Trebuchet MS" w:hAnsi="Trebuchet MS"/>
        </w:rPr>
      </w:pPr>
      <w:r w:rsidRPr="008D3A50">
        <w:rPr>
          <w:rFonts w:ascii="Trebuchet MS" w:hAnsi="Trebuchet MS"/>
        </w:rPr>
        <w:t>Județ/e____________________________________________</w:t>
      </w:r>
    </w:p>
    <w:p w:rsidR="00220F78" w:rsidRPr="008D3A50" w:rsidRDefault="00220F78" w:rsidP="008D3A50">
      <w:pPr>
        <w:spacing w:after="0" w:line="240" w:lineRule="auto"/>
        <w:ind w:left="720"/>
        <w:contextualSpacing/>
        <w:jc w:val="both"/>
        <w:rPr>
          <w:rFonts w:ascii="Trebuchet MS" w:hAnsi="Trebuchet MS"/>
        </w:rPr>
      </w:pPr>
      <w:r w:rsidRPr="008D3A50">
        <w:rPr>
          <w:rFonts w:ascii="Trebuchet MS" w:hAnsi="Trebuchet MS"/>
        </w:rPr>
        <w:t>Regiunea/i de dezvoltare______________________________</w:t>
      </w:r>
    </w:p>
    <w:p w:rsidR="00220F78" w:rsidRPr="008D3A50" w:rsidRDefault="00220F78" w:rsidP="008D3A50">
      <w:pPr>
        <w:spacing w:after="0" w:line="240" w:lineRule="auto"/>
        <w:ind w:left="720"/>
        <w:contextualSpacing/>
        <w:jc w:val="both"/>
        <w:rPr>
          <w:rFonts w:ascii="Trebuchet MS" w:hAnsi="Trebuchet MS"/>
          <w:i/>
        </w:rPr>
      </w:pPr>
      <w:r w:rsidRPr="008D3A50">
        <w:rPr>
          <w:rFonts w:ascii="Trebuchet MS" w:hAnsi="Trebuchet MS"/>
          <w:i/>
        </w:rPr>
        <w:t>Instrucțiuni de completare:</w:t>
      </w:r>
    </w:p>
    <w:p w:rsidR="00220F78" w:rsidRPr="008D3A50" w:rsidRDefault="00220F78" w:rsidP="00220F78">
      <w:pPr>
        <w:numPr>
          <w:ilvl w:val="0"/>
          <w:numId w:val="1"/>
        </w:numPr>
        <w:spacing w:after="0" w:line="240" w:lineRule="auto"/>
        <w:contextualSpacing/>
        <w:jc w:val="both"/>
        <w:rPr>
          <w:rFonts w:ascii="Trebuchet MS" w:eastAsia="Times New Roman" w:hAnsi="Trebuchet MS"/>
          <w:i/>
        </w:rPr>
      </w:pPr>
      <w:r w:rsidRPr="008D3A50">
        <w:rPr>
          <w:rFonts w:ascii="Trebuchet MS" w:eastAsia="Times New Roman" w:hAnsi="Trebuchet MS"/>
          <w:i/>
        </w:rPr>
        <w:t xml:space="preserve">Se vor prezenta localitățile din teritoriul GAL, </w:t>
      </w:r>
      <w:r w:rsidR="00AA753C" w:rsidRPr="008D3A50">
        <w:rPr>
          <w:rFonts w:ascii="Trebuchet MS" w:eastAsia="Times New Roman" w:hAnsi="Trebuchet MS"/>
          <w:i/>
        </w:rPr>
        <w:t xml:space="preserve">care vor beneficia de rezultatele proiectului </w:t>
      </w:r>
    </w:p>
    <w:p w:rsidR="00220F78" w:rsidRPr="008D3A50" w:rsidRDefault="00220F78" w:rsidP="00220F78">
      <w:pPr>
        <w:numPr>
          <w:ilvl w:val="0"/>
          <w:numId w:val="1"/>
        </w:numPr>
        <w:spacing w:after="0" w:line="240" w:lineRule="auto"/>
        <w:contextualSpacing/>
        <w:jc w:val="both"/>
        <w:rPr>
          <w:rFonts w:ascii="Trebuchet MS" w:eastAsia="Times New Roman" w:hAnsi="Trebuchet MS"/>
          <w:i/>
        </w:rPr>
      </w:pPr>
      <w:r w:rsidRPr="008D3A50">
        <w:rPr>
          <w:rFonts w:ascii="Trebuchet MS" w:eastAsia="Times New Roman" w:hAnsi="Trebuchet MS"/>
          <w:i/>
        </w:rPr>
        <w:t>Pentru proiectele care vizează acțiuni de elaborare de studii, monografii etc., se vor prezenta localitățile de pe teritoriul GAL, care vor face obiectul studiului propus prin proiect.</w:t>
      </w:r>
    </w:p>
    <w:p w:rsidR="00220F78" w:rsidRPr="008D3A50" w:rsidRDefault="00220F78" w:rsidP="00220F78">
      <w:pPr>
        <w:numPr>
          <w:ilvl w:val="0"/>
          <w:numId w:val="1"/>
        </w:numPr>
        <w:spacing w:after="0" w:line="240" w:lineRule="auto"/>
        <w:contextualSpacing/>
        <w:jc w:val="both"/>
        <w:rPr>
          <w:rFonts w:ascii="Trebuchet MS" w:eastAsia="Times New Roman" w:hAnsi="Trebuchet MS"/>
          <w:i/>
        </w:rPr>
      </w:pPr>
      <w:r w:rsidRPr="008D3A50">
        <w:rPr>
          <w:rFonts w:ascii="Trebuchet MS" w:eastAsia="Times New Roman" w:hAnsi="Trebuchet MS"/>
          <w:i/>
        </w:rPr>
        <w:t>Pentru proiectele care viz</w:t>
      </w:r>
      <w:r w:rsidR="00AA753C" w:rsidRPr="008D3A50">
        <w:rPr>
          <w:rFonts w:ascii="Trebuchet MS" w:eastAsia="Times New Roman" w:hAnsi="Trebuchet MS"/>
          <w:i/>
        </w:rPr>
        <w:t xml:space="preserve">ează servicii pentru populație, </w:t>
      </w:r>
      <w:r w:rsidRPr="008D3A50">
        <w:rPr>
          <w:rFonts w:ascii="Trebuchet MS" w:eastAsia="Times New Roman" w:hAnsi="Trebuchet MS"/>
          <w:i/>
        </w:rPr>
        <w:t>se vor prezenta localitățile de pe teritoriul GAL din care vor fi selectate persoanele care vor beneficia de serviciile menționate în proiect.</w:t>
      </w:r>
    </w:p>
    <w:p w:rsidR="00AA753C" w:rsidRPr="008D3A50" w:rsidRDefault="00AA753C" w:rsidP="00AA753C">
      <w:pPr>
        <w:spacing w:after="0" w:line="240" w:lineRule="auto"/>
        <w:ind w:left="360"/>
        <w:contextualSpacing/>
        <w:jc w:val="both"/>
        <w:rPr>
          <w:rFonts w:ascii="Trebuchet MS" w:eastAsia="Times New Roman" w:hAnsi="Trebuchet MS"/>
          <w:i/>
        </w:rPr>
      </w:pPr>
    </w:p>
    <w:p w:rsidR="00AE3CD0" w:rsidRPr="008D3A50" w:rsidRDefault="00220F78" w:rsidP="00220F78">
      <w:pPr>
        <w:spacing w:after="0" w:line="240" w:lineRule="auto"/>
        <w:jc w:val="both"/>
        <w:rPr>
          <w:rFonts w:ascii="Trebuchet MS" w:hAnsi="Trebuchet MS"/>
        </w:rPr>
      </w:pPr>
      <w:r w:rsidRPr="008D3A50">
        <w:rPr>
          <w:rFonts w:ascii="Trebuchet MS" w:hAnsi="Trebuchet MS"/>
        </w:rPr>
        <w:t xml:space="preserve">Prezentarea locației - se vor descrie locația/locațiile și logistica stabilită prin proiect pentru desfășurarea activităților, cu precizarea localităților în care se vor desfășura. </w:t>
      </w:r>
    </w:p>
    <w:p w:rsidR="00AE3CD0" w:rsidRPr="008D3A50" w:rsidRDefault="00AE3CD0" w:rsidP="00220F78">
      <w:pPr>
        <w:spacing w:after="0" w:line="240" w:lineRule="auto"/>
        <w:jc w:val="both"/>
        <w:rPr>
          <w:rFonts w:ascii="Trebuchet MS" w:hAnsi="Trebuchet MS"/>
        </w:rPr>
      </w:pPr>
    </w:p>
    <w:p w:rsidR="00AE3CD0" w:rsidRPr="008D3A50" w:rsidRDefault="00AE3CD0" w:rsidP="00220F78">
      <w:pPr>
        <w:spacing w:after="0" w:line="240" w:lineRule="auto"/>
        <w:jc w:val="both"/>
        <w:rPr>
          <w:rFonts w:ascii="Trebuchet MS" w:hAnsi="Trebuchet MS"/>
        </w:rPr>
      </w:pPr>
      <w:r w:rsidRPr="008D3A50">
        <w:rPr>
          <w:rFonts w:ascii="Trebuchet MS" w:hAnsi="Trebuchet MS"/>
        </w:rPr>
        <w:t>Activitățile propriu zise (evenimente/acțiuni de promovare/consultare, etc.) vor fi realizate pe teritoriul GAL-ului, însă activitățile de elborare de studii și alte activități de birou care fac parte din activitatea experților implicați, pot fi realizate și în afara GAL-ului, cu condiția ca rezultatele să aducă beneficii exclusiv teritoriului acoperit de GAL</w:t>
      </w:r>
    </w:p>
    <w:p w:rsidR="00220F78" w:rsidRPr="008D3A50" w:rsidRDefault="00220F78" w:rsidP="00220F78">
      <w:pPr>
        <w:spacing w:after="0" w:line="240" w:lineRule="auto"/>
        <w:jc w:val="both"/>
        <w:rPr>
          <w:rFonts w:ascii="Trebuchet MS" w:hAnsi="Trebuchet MS"/>
        </w:rPr>
      </w:pPr>
      <w:r w:rsidRPr="008D3A50">
        <w:rPr>
          <w:rFonts w:ascii="Trebuchet MS" w:hAnsi="Trebuchet MS"/>
        </w:rPr>
        <w:t xml:space="preserve">Cheltuielile pot fi eligibile și pentru acțiuni realizate în afara teritoriului GAL, dacă beneficiul sprijinului se adresează teritoriului GAL. </w:t>
      </w:r>
    </w:p>
    <w:p w:rsidR="00220F78" w:rsidRPr="008D3A50" w:rsidRDefault="00220F78" w:rsidP="00220F78">
      <w:pPr>
        <w:spacing w:after="0" w:line="240" w:lineRule="auto"/>
        <w:jc w:val="both"/>
        <w:rPr>
          <w:rFonts w:ascii="Trebuchet MS" w:hAnsi="Trebuchet MS"/>
        </w:rPr>
      </w:pPr>
      <w:r w:rsidRPr="008D3A50">
        <w:rPr>
          <w:rFonts w:ascii="Trebuchet MS" w:hAnsi="Trebuchet MS"/>
        </w:rPr>
        <w:t xml:space="preserve">Cheltuielile aferente serviciilor de formare pot fi realizate exclusiv pe teritoriul județului/ județelor de care aparține GAL sau în județele limitrofe acestuia/acestora.  </w:t>
      </w:r>
    </w:p>
    <w:p w:rsidR="00220F78" w:rsidRPr="008D3A50" w:rsidRDefault="00220F78" w:rsidP="00220F78">
      <w:pPr>
        <w:spacing w:after="0" w:line="240" w:lineRule="auto"/>
        <w:contextualSpacing/>
        <w:jc w:val="both"/>
        <w:rPr>
          <w:rFonts w:ascii="Trebuchet MS" w:hAnsi="Trebuchet MS"/>
        </w:rPr>
      </w:pPr>
    </w:p>
    <w:p w:rsidR="008D3A50" w:rsidRPr="008D3A50" w:rsidRDefault="008D3A50" w:rsidP="00220F78">
      <w:pPr>
        <w:spacing w:after="0" w:line="240" w:lineRule="auto"/>
        <w:contextualSpacing/>
        <w:jc w:val="both"/>
        <w:rPr>
          <w:rFonts w:ascii="Trebuchet MS" w:hAnsi="Trebuchet MS"/>
        </w:rPr>
      </w:pPr>
    </w:p>
    <w:p w:rsidR="00220F78" w:rsidRPr="008D3A50" w:rsidRDefault="00220F78" w:rsidP="00220F78">
      <w:pPr>
        <w:spacing w:after="0" w:line="240" w:lineRule="auto"/>
        <w:contextualSpacing/>
        <w:jc w:val="both"/>
        <w:rPr>
          <w:rFonts w:ascii="Trebuchet MS" w:hAnsi="Trebuchet MS"/>
          <w:b/>
        </w:rPr>
      </w:pPr>
      <w:r w:rsidRPr="008D3A50">
        <w:rPr>
          <w:rFonts w:ascii="Trebuchet MS" w:hAnsi="Trebuchet MS"/>
          <w:b/>
        </w:rPr>
        <w:t>GRAFIC CALENDARISTIC DE IMPLEMENTARE</w:t>
      </w:r>
    </w:p>
    <w:p w:rsidR="00220F78" w:rsidRPr="008D3A50" w:rsidRDefault="00220F78" w:rsidP="00220F78">
      <w:pPr>
        <w:spacing w:after="0" w:line="240" w:lineRule="auto"/>
        <w:contextualSpacing/>
        <w:jc w:val="both"/>
        <w:rPr>
          <w:rFonts w:ascii="Trebuchet MS" w:hAnsi="Trebuchet MS"/>
          <w:b/>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220F78" w:rsidRPr="008D3A50" w:rsidTr="008D3A50">
        <w:trPr>
          <w:trHeight w:val="349"/>
        </w:trPr>
        <w:tc>
          <w:tcPr>
            <w:tcW w:w="1011" w:type="pct"/>
            <w:vAlign w:val="center"/>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Luna</w:t>
            </w:r>
          </w:p>
        </w:tc>
        <w:tc>
          <w:tcPr>
            <w:tcW w:w="952" w:type="pct"/>
            <w:gridSpan w:val="4"/>
          </w:tcPr>
          <w:p w:rsidR="00220F78" w:rsidRPr="008D3A50" w:rsidRDefault="00220F78" w:rsidP="008D3A50">
            <w:pPr>
              <w:autoSpaceDE w:val="0"/>
              <w:autoSpaceDN w:val="0"/>
              <w:adjustRightInd w:val="0"/>
              <w:spacing w:after="0"/>
              <w:jc w:val="center"/>
              <w:rPr>
                <w:rFonts w:ascii="Trebuchet MS" w:hAnsi="Trebuchet MS" w:cs="Arial"/>
                <w:iCs/>
                <w:color w:val="000000"/>
              </w:rPr>
            </w:pPr>
            <w:r w:rsidRPr="008D3A50">
              <w:rPr>
                <w:rFonts w:ascii="Trebuchet MS" w:hAnsi="Trebuchet MS" w:cs="Arial"/>
                <w:iCs/>
                <w:color w:val="000000"/>
              </w:rPr>
              <w:t>1</w:t>
            </w:r>
          </w:p>
        </w:tc>
        <w:tc>
          <w:tcPr>
            <w:tcW w:w="953" w:type="pct"/>
            <w:gridSpan w:val="5"/>
          </w:tcPr>
          <w:p w:rsidR="00220F78" w:rsidRPr="008D3A50" w:rsidRDefault="00220F78" w:rsidP="008D3A50">
            <w:pPr>
              <w:autoSpaceDE w:val="0"/>
              <w:autoSpaceDN w:val="0"/>
              <w:adjustRightInd w:val="0"/>
              <w:spacing w:after="0"/>
              <w:jc w:val="center"/>
              <w:rPr>
                <w:rFonts w:ascii="Trebuchet MS" w:hAnsi="Trebuchet MS" w:cs="Arial"/>
                <w:iCs/>
                <w:color w:val="000000"/>
              </w:rPr>
            </w:pPr>
            <w:r w:rsidRPr="008D3A50">
              <w:rPr>
                <w:rFonts w:ascii="Trebuchet MS" w:hAnsi="Trebuchet MS" w:cs="Arial"/>
                <w:iCs/>
                <w:color w:val="000000"/>
              </w:rPr>
              <w:t>2</w:t>
            </w:r>
          </w:p>
        </w:tc>
        <w:tc>
          <w:tcPr>
            <w:tcW w:w="1041" w:type="pct"/>
            <w:gridSpan w:val="5"/>
          </w:tcPr>
          <w:p w:rsidR="00220F78" w:rsidRPr="008D3A50" w:rsidRDefault="00220F78" w:rsidP="008D3A50">
            <w:pPr>
              <w:autoSpaceDE w:val="0"/>
              <w:autoSpaceDN w:val="0"/>
              <w:adjustRightInd w:val="0"/>
              <w:spacing w:after="0"/>
              <w:jc w:val="center"/>
              <w:rPr>
                <w:rFonts w:ascii="Trebuchet MS" w:hAnsi="Trebuchet MS" w:cs="Arial"/>
                <w:iCs/>
                <w:color w:val="000000"/>
              </w:rPr>
            </w:pPr>
            <w:r w:rsidRPr="008D3A50">
              <w:rPr>
                <w:rFonts w:ascii="Trebuchet MS" w:hAnsi="Trebuchet MS" w:cs="Arial"/>
                <w:iCs/>
                <w:color w:val="000000"/>
              </w:rPr>
              <w:t>3</w:t>
            </w:r>
          </w:p>
        </w:tc>
        <w:tc>
          <w:tcPr>
            <w:tcW w:w="1043" w:type="pct"/>
            <w:gridSpan w:val="5"/>
          </w:tcPr>
          <w:p w:rsidR="00220F78" w:rsidRPr="008D3A50" w:rsidRDefault="00220F78" w:rsidP="008D3A50">
            <w:pPr>
              <w:autoSpaceDE w:val="0"/>
              <w:autoSpaceDN w:val="0"/>
              <w:adjustRightInd w:val="0"/>
              <w:spacing w:after="0"/>
              <w:jc w:val="center"/>
              <w:rPr>
                <w:rFonts w:ascii="Trebuchet MS" w:hAnsi="Trebuchet MS" w:cs="Arial"/>
                <w:iCs/>
                <w:color w:val="000000"/>
              </w:rPr>
            </w:pPr>
            <w:r w:rsidRPr="008D3A50">
              <w:rPr>
                <w:rFonts w:ascii="Trebuchet MS" w:hAnsi="Trebuchet MS" w:cs="Arial"/>
                <w:iCs/>
                <w:color w:val="000000"/>
              </w:rPr>
              <w:t>……</w:t>
            </w:r>
          </w:p>
        </w:tc>
      </w:tr>
      <w:tr w:rsidR="00220F78" w:rsidRPr="008D3A50" w:rsidTr="00712899">
        <w:trPr>
          <w:gridAfter w:val="1"/>
          <w:wAfter w:w="8" w:type="pct"/>
          <w:trHeight w:val="376"/>
        </w:trPr>
        <w:tc>
          <w:tcPr>
            <w:tcW w:w="1011" w:type="pct"/>
            <w:vAlign w:val="center"/>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Săptămâna</w:t>
            </w:r>
          </w:p>
        </w:tc>
        <w:tc>
          <w:tcPr>
            <w:tcW w:w="219"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1</w:t>
            </w: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2</w:t>
            </w: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3</w:t>
            </w:r>
          </w:p>
        </w:tc>
        <w:tc>
          <w:tcPr>
            <w:tcW w:w="251"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4</w:t>
            </w:r>
          </w:p>
        </w:tc>
        <w:tc>
          <w:tcPr>
            <w:tcW w:w="244"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5</w:t>
            </w:r>
          </w:p>
        </w:tc>
        <w:tc>
          <w:tcPr>
            <w:tcW w:w="223"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6</w:t>
            </w:r>
          </w:p>
        </w:tc>
        <w:tc>
          <w:tcPr>
            <w:tcW w:w="235"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7</w:t>
            </w:r>
          </w:p>
        </w:tc>
        <w:tc>
          <w:tcPr>
            <w:tcW w:w="242"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8</w:t>
            </w:r>
          </w:p>
        </w:tc>
        <w:tc>
          <w:tcPr>
            <w:tcW w:w="241"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9</w:t>
            </w: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10</w:t>
            </w: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11</w:t>
            </w:r>
          </w:p>
        </w:tc>
        <w:tc>
          <w:tcPr>
            <w:tcW w:w="322"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12</w:t>
            </w:r>
          </w:p>
        </w:tc>
        <w:tc>
          <w:tcPr>
            <w:tcW w:w="325"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w:t>
            </w: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w:t>
            </w: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w:t>
            </w: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w:t>
            </w:r>
          </w:p>
        </w:tc>
      </w:tr>
      <w:tr w:rsidR="00220F78" w:rsidRPr="008D3A50" w:rsidTr="00712899">
        <w:trPr>
          <w:gridAfter w:val="1"/>
          <w:wAfter w:w="8" w:type="pct"/>
          <w:trHeight w:val="34"/>
        </w:trPr>
        <w:tc>
          <w:tcPr>
            <w:tcW w:w="1011" w:type="pct"/>
            <w:vAlign w:val="center"/>
            <w:hideMark/>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Activitatea 1</w:t>
            </w:r>
          </w:p>
        </w:tc>
        <w:tc>
          <w:tcPr>
            <w:tcW w:w="219"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5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4"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23"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5"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5"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r>
      <w:tr w:rsidR="00220F78" w:rsidRPr="008D3A50" w:rsidTr="00712899">
        <w:trPr>
          <w:gridAfter w:val="1"/>
          <w:wAfter w:w="8" w:type="pct"/>
          <w:trHeight w:val="34"/>
        </w:trPr>
        <w:tc>
          <w:tcPr>
            <w:tcW w:w="1011" w:type="pct"/>
            <w:vAlign w:val="center"/>
            <w:hideMark/>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Activitatea 2</w:t>
            </w:r>
          </w:p>
        </w:tc>
        <w:tc>
          <w:tcPr>
            <w:tcW w:w="219"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5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4"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23"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5"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5"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r>
      <w:tr w:rsidR="00220F78" w:rsidRPr="008D3A50" w:rsidTr="00712899">
        <w:trPr>
          <w:gridAfter w:val="1"/>
          <w:wAfter w:w="8" w:type="pct"/>
          <w:trHeight w:val="34"/>
        </w:trPr>
        <w:tc>
          <w:tcPr>
            <w:tcW w:w="1011" w:type="pct"/>
            <w:vAlign w:val="center"/>
            <w:hideMark/>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Activitatea 3</w:t>
            </w:r>
          </w:p>
        </w:tc>
        <w:tc>
          <w:tcPr>
            <w:tcW w:w="219"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5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4"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23"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5"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5"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r>
      <w:tr w:rsidR="00220F78" w:rsidRPr="008D3A50" w:rsidTr="00712899">
        <w:trPr>
          <w:gridAfter w:val="1"/>
          <w:wAfter w:w="8" w:type="pct"/>
          <w:trHeight w:val="34"/>
        </w:trPr>
        <w:tc>
          <w:tcPr>
            <w:tcW w:w="1011" w:type="pct"/>
            <w:vAlign w:val="center"/>
            <w:hideMark/>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Activitatea n</w:t>
            </w:r>
          </w:p>
        </w:tc>
        <w:tc>
          <w:tcPr>
            <w:tcW w:w="219"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5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4"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23"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5"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5"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r>
      <w:tr w:rsidR="00220F78" w:rsidRPr="008D3A50" w:rsidTr="00712899">
        <w:trPr>
          <w:gridAfter w:val="1"/>
          <w:wAfter w:w="8" w:type="pct"/>
          <w:trHeight w:val="34"/>
        </w:trPr>
        <w:tc>
          <w:tcPr>
            <w:tcW w:w="1011" w:type="pct"/>
            <w:hideMark/>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Activitatea 1</w:t>
            </w:r>
          </w:p>
        </w:tc>
        <w:tc>
          <w:tcPr>
            <w:tcW w:w="219"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5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4"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23"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5"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5"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r>
      <w:tr w:rsidR="00220F78" w:rsidRPr="008D3A50" w:rsidTr="00712899">
        <w:trPr>
          <w:gridAfter w:val="1"/>
          <w:wAfter w:w="8" w:type="pct"/>
          <w:trHeight w:val="34"/>
        </w:trPr>
        <w:tc>
          <w:tcPr>
            <w:tcW w:w="1011" w:type="pct"/>
            <w:hideMark/>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Activitatea 2</w:t>
            </w:r>
          </w:p>
        </w:tc>
        <w:tc>
          <w:tcPr>
            <w:tcW w:w="219"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5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4"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23"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5"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5"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r>
      <w:tr w:rsidR="00220F78" w:rsidRPr="008D3A50" w:rsidTr="00712899">
        <w:trPr>
          <w:gridAfter w:val="1"/>
          <w:wAfter w:w="8" w:type="pct"/>
          <w:trHeight w:val="34"/>
        </w:trPr>
        <w:tc>
          <w:tcPr>
            <w:tcW w:w="1011" w:type="pct"/>
            <w:hideMark/>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Activitatea 3</w:t>
            </w:r>
          </w:p>
        </w:tc>
        <w:tc>
          <w:tcPr>
            <w:tcW w:w="219" w:type="pct"/>
          </w:tcPr>
          <w:p w:rsidR="00220F78" w:rsidRPr="008D3A50" w:rsidRDefault="00220F78" w:rsidP="008D3A50">
            <w:pPr>
              <w:autoSpaceDE w:val="0"/>
              <w:autoSpaceDN w:val="0"/>
              <w:adjustRightInd w:val="0"/>
              <w:spacing w:after="0"/>
              <w:jc w:val="both"/>
              <w:rPr>
                <w:rFonts w:ascii="Trebuchet MS" w:hAnsi="Trebuchet MS" w:cs="Arial"/>
                <w:iCs/>
                <w:color w:val="000000"/>
              </w:rPr>
            </w:pPr>
            <w:bookmarkStart w:id="0" w:name="_GoBack"/>
            <w:bookmarkEnd w:id="0"/>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5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4"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23"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5"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5"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r>
      <w:tr w:rsidR="00220F78" w:rsidRPr="008D3A50" w:rsidTr="00712899">
        <w:trPr>
          <w:gridAfter w:val="1"/>
          <w:wAfter w:w="8" w:type="pct"/>
          <w:trHeight w:val="34"/>
        </w:trPr>
        <w:tc>
          <w:tcPr>
            <w:tcW w:w="1011" w:type="pct"/>
            <w:hideMark/>
          </w:tcPr>
          <w:p w:rsidR="00220F78" w:rsidRPr="008D3A50" w:rsidRDefault="00220F78" w:rsidP="008D3A50">
            <w:pPr>
              <w:autoSpaceDE w:val="0"/>
              <w:autoSpaceDN w:val="0"/>
              <w:adjustRightInd w:val="0"/>
              <w:spacing w:after="0"/>
              <w:jc w:val="both"/>
              <w:rPr>
                <w:rFonts w:ascii="Trebuchet MS" w:hAnsi="Trebuchet MS" w:cs="Arial"/>
                <w:iCs/>
                <w:color w:val="000000"/>
              </w:rPr>
            </w:pPr>
            <w:r w:rsidRPr="008D3A50">
              <w:rPr>
                <w:rFonts w:ascii="Trebuchet MS" w:hAnsi="Trebuchet MS" w:cs="Arial"/>
                <w:iCs/>
                <w:color w:val="000000"/>
              </w:rPr>
              <w:t>Activitatea n</w:t>
            </w:r>
          </w:p>
        </w:tc>
        <w:tc>
          <w:tcPr>
            <w:tcW w:w="219"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5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4"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23"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5"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2"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325" w:type="pct"/>
            <w:gridSpan w:val="2"/>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41"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c>
          <w:tcPr>
            <w:tcW w:w="237" w:type="pct"/>
          </w:tcPr>
          <w:p w:rsidR="00220F78" w:rsidRPr="008D3A50" w:rsidRDefault="00220F78" w:rsidP="008D3A50">
            <w:pPr>
              <w:autoSpaceDE w:val="0"/>
              <w:autoSpaceDN w:val="0"/>
              <w:adjustRightInd w:val="0"/>
              <w:spacing w:after="0"/>
              <w:jc w:val="both"/>
              <w:rPr>
                <w:rFonts w:ascii="Trebuchet MS" w:hAnsi="Trebuchet MS" w:cs="Arial"/>
                <w:iCs/>
                <w:color w:val="000000"/>
              </w:rPr>
            </w:pPr>
          </w:p>
        </w:tc>
      </w:tr>
    </w:tbl>
    <w:p w:rsidR="00220F78" w:rsidRPr="008D3A50" w:rsidRDefault="00220F78" w:rsidP="008D3A50">
      <w:pPr>
        <w:spacing w:after="0" w:line="240" w:lineRule="auto"/>
        <w:contextualSpacing/>
        <w:jc w:val="both"/>
        <w:rPr>
          <w:rFonts w:ascii="Trebuchet MS" w:hAnsi="Trebuchet MS"/>
        </w:rPr>
      </w:pPr>
    </w:p>
    <w:sectPr w:rsidR="00220F78" w:rsidRPr="008D3A50">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76B" w:rsidRDefault="00E0176B" w:rsidP="00220F78">
      <w:pPr>
        <w:spacing w:after="0" w:line="240" w:lineRule="auto"/>
      </w:pPr>
      <w:r>
        <w:separator/>
      </w:r>
    </w:p>
  </w:endnote>
  <w:endnote w:type="continuationSeparator" w:id="0">
    <w:p w:rsidR="00E0176B" w:rsidRDefault="00E0176B" w:rsidP="0022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76B" w:rsidRDefault="00E0176B" w:rsidP="00220F78">
      <w:pPr>
        <w:spacing w:after="0" w:line="240" w:lineRule="auto"/>
      </w:pPr>
      <w:r>
        <w:separator/>
      </w:r>
    </w:p>
  </w:footnote>
  <w:footnote w:type="continuationSeparator" w:id="0">
    <w:p w:rsidR="00E0176B" w:rsidRDefault="00E0176B" w:rsidP="00220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A16" w:rsidRDefault="00175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A16" w:rsidRDefault="00175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A16" w:rsidRDefault="00175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8.15pt;height:12.85pt" o:bullet="t">
        <v:imagedata r:id="rId1" o:title="clip_image001"/>
      </v:shape>
    </w:pict>
  </w:numPicBullet>
  <w:numPicBullet w:numPicBulletId="1">
    <w:pict>
      <v:shape id="_x0000_i1061" type="#_x0000_t75" style="width:8.15pt;height:12.8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347200E"/>
    <w:multiLevelType w:val="hybridMultilevel"/>
    <w:tmpl w:val="E8D0043C"/>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456D0F"/>
    <w:multiLevelType w:val="hybridMultilevel"/>
    <w:tmpl w:val="3182A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B4337FE"/>
    <w:multiLevelType w:val="hybridMultilevel"/>
    <w:tmpl w:val="85C67E52"/>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725379"/>
    <w:multiLevelType w:val="hybridMultilevel"/>
    <w:tmpl w:val="11A40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F997F3F"/>
    <w:multiLevelType w:val="hybridMultilevel"/>
    <w:tmpl w:val="D5DCF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0"/>
  </w:num>
  <w:num w:numId="5">
    <w:abstractNumId w:val="14"/>
  </w:num>
  <w:num w:numId="6">
    <w:abstractNumId w:val="7"/>
  </w:num>
  <w:num w:numId="7">
    <w:abstractNumId w:val="2"/>
  </w:num>
  <w:num w:numId="8">
    <w:abstractNumId w:val="1"/>
  </w:num>
  <w:num w:numId="9">
    <w:abstractNumId w:val="9"/>
  </w:num>
  <w:num w:numId="10">
    <w:abstractNumId w:val="8"/>
  </w:num>
  <w:num w:numId="11">
    <w:abstractNumId w:val="4"/>
  </w:num>
  <w:num w:numId="12">
    <w:abstractNumId w:val="13"/>
  </w:num>
  <w:num w:numId="13">
    <w:abstractNumId w:val="6"/>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78"/>
    <w:rsid w:val="00075056"/>
    <w:rsid w:val="00135A4F"/>
    <w:rsid w:val="00175A16"/>
    <w:rsid w:val="001D1FFC"/>
    <w:rsid w:val="00220F78"/>
    <w:rsid w:val="00307F70"/>
    <w:rsid w:val="00340B6B"/>
    <w:rsid w:val="00342800"/>
    <w:rsid w:val="004B4B7E"/>
    <w:rsid w:val="00692527"/>
    <w:rsid w:val="00712899"/>
    <w:rsid w:val="0080270F"/>
    <w:rsid w:val="0087085B"/>
    <w:rsid w:val="008D3A50"/>
    <w:rsid w:val="00920E7E"/>
    <w:rsid w:val="00930A7D"/>
    <w:rsid w:val="00990940"/>
    <w:rsid w:val="00A132F6"/>
    <w:rsid w:val="00A43880"/>
    <w:rsid w:val="00A85049"/>
    <w:rsid w:val="00AA753C"/>
    <w:rsid w:val="00AE3CD0"/>
    <w:rsid w:val="00BA660F"/>
    <w:rsid w:val="00C02C11"/>
    <w:rsid w:val="00E0176B"/>
    <w:rsid w:val="00EC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C147"/>
  <w15:chartTrackingRefBased/>
  <w15:docId w15:val="{38BFEEDE-25AE-48B0-B2C7-9C95CA69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F78"/>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rsid w:val="00220F78"/>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220F78"/>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20F78"/>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rsid w:val="00220F78"/>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220F78"/>
    <w:rPr>
      <w:rFonts w:ascii="Calibri" w:eastAsia="Calibri" w:hAnsi="Calibri" w:cs="Times New Roman"/>
      <w:sz w:val="20"/>
      <w:szCs w:val="20"/>
      <w:lang w:val="ro-RO"/>
    </w:rPr>
  </w:style>
  <w:style w:type="character" w:styleId="FootnoteReference">
    <w:name w:val="footnote reference"/>
    <w:aliases w:val="Footnote,Footnote symbol,Fussnota,ftref"/>
    <w:uiPriority w:val="99"/>
    <w:unhideWhenUsed/>
    <w:rsid w:val="00220F78"/>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20F78"/>
    <w:rPr>
      <w:rFonts w:ascii="Calibri" w:eastAsia="Calibri" w:hAnsi="Calibri" w:cs="Times New Roman"/>
      <w:lang w:val="ro-RO"/>
    </w:rPr>
  </w:style>
  <w:style w:type="table" w:styleId="TableGrid">
    <w:name w:val="Table Grid"/>
    <w:basedOn w:val="TableNormal"/>
    <w:uiPriority w:val="59"/>
    <w:rsid w:val="00175A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15</cp:revision>
  <dcterms:created xsi:type="dcterms:W3CDTF">2017-06-14T15:10:00Z</dcterms:created>
  <dcterms:modified xsi:type="dcterms:W3CDTF">2017-08-23T11:04:00Z</dcterms:modified>
</cp:coreProperties>
</file>